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4A" w:rsidRDefault="007A1B4A">
      <w:pPr>
        <w:pStyle w:val="Ttulo9"/>
        <w:rPr>
          <w:rFonts w:ascii="Arial" w:hAnsi="Arial" w:cs="Arial"/>
        </w:rPr>
      </w:pPr>
      <w:r w:rsidRPr="00A45BD4">
        <w:rPr>
          <w:rFonts w:ascii="Arial" w:hAnsi="Arial" w:cs="Arial"/>
        </w:rPr>
        <w:t>I - OFERTA ACADÉMICA</w:t>
      </w:r>
    </w:p>
    <w:p w:rsidR="00A45BD4" w:rsidRPr="00A45BD4" w:rsidRDefault="00A45BD4" w:rsidP="00A45BD4">
      <w:pPr>
        <w:rPr>
          <w:lang w:val="es-ES_tradnl"/>
        </w:rPr>
      </w:pPr>
    </w:p>
    <w:tbl>
      <w:tblPr>
        <w:tblW w:w="93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532"/>
        <w:gridCol w:w="1558"/>
        <w:gridCol w:w="1134"/>
        <w:gridCol w:w="1134"/>
        <w:gridCol w:w="1007"/>
      </w:tblGrid>
      <w:tr w:rsidR="00D276FF" w:rsidRPr="00A45BD4" w:rsidTr="00423030">
        <w:trPr>
          <w:cantSplit/>
        </w:trPr>
        <w:tc>
          <w:tcPr>
            <w:tcW w:w="4532" w:type="dxa"/>
            <w:tcBorders>
              <w:bottom w:val="nil"/>
            </w:tcBorders>
          </w:tcPr>
          <w:p w:rsidR="00D276FF" w:rsidRPr="00A45BD4" w:rsidRDefault="00D276FF">
            <w:pPr>
              <w:jc w:val="both"/>
              <w:rPr>
                <w:rFonts w:ascii="Arial" w:hAnsi="Arial" w:cs="Arial"/>
              </w:rPr>
            </w:pPr>
          </w:p>
          <w:p w:rsidR="00D276FF" w:rsidRPr="00A45BD4" w:rsidRDefault="00D276FF">
            <w:pPr>
              <w:jc w:val="center"/>
              <w:rPr>
                <w:rFonts w:ascii="Arial" w:hAnsi="Arial" w:cs="Arial"/>
              </w:rPr>
            </w:pPr>
            <w:r w:rsidRPr="00A45BD4">
              <w:rPr>
                <w:rFonts w:ascii="Arial" w:hAnsi="Arial" w:cs="Arial"/>
              </w:rPr>
              <w:t>CARRERAS PARA LAS QUE SE OFRECE</w:t>
            </w:r>
          </w:p>
          <w:p w:rsidR="00D276FF" w:rsidRPr="00A45BD4" w:rsidRDefault="00D276FF">
            <w:pPr>
              <w:jc w:val="center"/>
              <w:rPr>
                <w:rFonts w:ascii="Arial" w:hAnsi="Arial" w:cs="Arial"/>
              </w:rPr>
            </w:pPr>
            <w:r w:rsidRPr="00A45BD4">
              <w:rPr>
                <w:rFonts w:ascii="Arial" w:hAnsi="Arial" w:cs="Arial"/>
              </w:rPr>
              <w:t>EL MISMO CURSO</w:t>
            </w:r>
          </w:p>
        </w:tc>
        <w:tc>
          <w:tcPr>
            <w:tcW w:w="1558" w:type="dxa"/>
            <w:vMerge w:val="restart"/>
            <w:tcBorders>
              <w:right w:val="single" w:sz="4" w:space="0" w:color="auto"/>
            </w:tcBorders>
            <w:vAlign w:val="center"/>
          </w:tcPr>
          <w:p w:rsidR="00D276FF" w:rsidRPr="00A45BD4" w:rsidRDefault="00D276FF" w:rsidP="008E5099">
            <w:pPr>
              <w:jc w:val="center"/>
              <w:rPr>
                <w:rFonts w:ascii="Arial" w:hAnsi="Arial" w:cs="Arial"/>
              </w:rPr>
            </w:pPr>
            <w:r w:rsidRPr="00A45BD4">
              <w:rPr>
                <w:rFonts w:ascii="Arial" w:hAnsi="Arial" w:cs="Arial"/>
              </w:rPr>
              <w:t>PLAN DE</w:t>
            </w:r>
          </w:p>
          <w:p w:rsidR="00D276FF" w:rsidRPr="00A45BD4" w:rsidRDefault="00D276FF" w:rsidP="008E5099">
            <w:pPr>
              <w:jc w:val="center"/>
              <w:rPr>
                <w:rFonts w:ascii="Arial" w:hAnsi="Arial" w:cs="Arial"/>
              </w:rPr>
            </w:pPr>
            <w:r w:rsidRPr="00A45BD4">
              <w:rPr>
                <w:rFonts w:ascii="Arial" w:hAnsi="Arial" w:cs="Arial"/>
              </w:rPr>
              <w:t>ESTUDIOS</w:t>
            </w:r>
          </w:p>
          <w:p w:rsidR="00D276FF" w:rsidRPr="00A45BD4" w:rsidRDefault="00D276FF" w:rsidP="008E5099">
            <w:pPr>
              <w:jc w:val="center"/>
              <w:rPr>
                <w:rFonts w:ascii="Arial" w:hAnsi="Arial" w:cs="Arial"/>
              </w:rPr>
            </w:pPr>
            <w:r w:rsidRPr="00A45BD4">
              <w:rPr>
                <w:rFonts w:ascii="Arial" w:hAnsi="Arial" w:cs="Arial"/>
              </w:rPr>
              <w:t>ORD. Nº</w:t>
            </w:r>
          </w:p>
        </w:tc>
        <w:tc>
          <w:tcPr>
            <w:tcW w:w="1134" w:type="dxa"/>
            <w:vMerge w:val="restart"/>
            <w:tcBorders>
              <w:top w:val="single" w:sz="4" w:space="0" w:color="auto"/>
              <w:left w:val="single" w:sz="4" w:space="0" w:color="auto"/>
              <w:right w:val="single" w:sz="4" w:space="0" w:color="auto"/>
            </w:tcBorders>
            <w:vAlign w:val="center"/>
          </w:tcPr>
          <w:p w:rsidR="00D276FF" w:rsidRPr="00A45BD4" w:rsidRDefault="00D276FF" w:rsidP="00D276FF">
            <w:pPr>
              <w:jc w:val="center"/>
              <w:rPr>
                <w:rFonts w:ascii="Arial" w:hAnsi="Arial" w:cs="Arial"/>
              </w:rPr>
            </w:pPr>
            <w:r w:rsidRPr="00A45BD4">
              <w:rPr>
                <w:rFonts w:ascii="Arial" w:hAnsi="Arial" w:cs="Arial"/>
              </w:rPr>
              <w:t>CODIGO DEL CURSO</w:t>
            </w:r>
          </w:p>
        </w:tc>
        <w:tc>
          <w:tcPr>
            <w:tcW w:w="2141" w:type="dxa"/>
            <w:gridSpan w:val="2"/>
            <w:tcBorders>
              <w:top w:val="single" w:sz="4" w:space="0" w:color="auto"/>
              <w:left w:val="single" w:sz="4" w:space="0" w:color="auto"/>
              <w:bottom w:val="single" w:sz="4" w:space="0" w:color="auto"/>
              <w:right w:val="single" w:sz="4" w:space="0" w:color="auto"/>
            </w:tcBorders>
            <w:vAlign w:val="center"/>
          </w:tcPr>
          <w:p w:rsidR="00D276FF" w:rsidRPr="00A45BD4" w:rsidRDefault="00D276FF" w:rsidP="00D276FF">
            <w:pPr>
              <w:jc w:val="center"/>
              <w:rPr>
                <w:rFonts w:ascii="Arial" w:hAnsi="Arial" w:cs="Arial"/>
              </w:rPr>
            </w:pPr>
            <w:r w:rsidRPr="00A45BD4">
              <w:rPr>
                <w:rFonts w:ascii="Arial" w:hAnsi="Arial" w:cs="Arial"/>
              </w:rPr>
              <w:t>CREDITO HORARIO</w:t>
            </w:r>
          </w:p>
        </w:tc>
      </w:tr>
      <w:tr w:rsidR="00D276FF" w:rsidRPr="00A45BD4" w:rsidTr="00423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532" w:type="dxa"/>
            <w:tcBorders>
              <w:top w:val="nil"/>
              <w:left w:val="single" w:sz="6" w:space="0" w:color="auto"/>
              <w:bottom w:val="single" w:sz="6" w:space="0" w:color="auto"/>
              <w:right w:val="single" w:sz="6" w:space="0" w:color="auto"/>
            </w:tcBorders>
          </w:tcPr>
          <w:p w:rsidR="00D276FF" w:rsidRPr="0064569F" w:rsidRDefault="00D276FF" w:rsidP="0064569F">
            <w:pPr>
              <w:jc w:val="both"/>
              <w:rPr>
                <w:rFonts w:ascii="Arial" w:hAnsi="Arial" w:cs="Arial"/>
              </w:rPr>
            </w:pPr>
          </w:p>
        </w:tc>
        <w:tc>
          <w:tcPr>
            <w:tcW w:w="1558" w:type="dxa"/>
            <w:vMerge/>
            <w:tcBorders>
              <w:left w:val="single" w:sz="6" w:space="0" w:color="auto"/>
              <w:bottom w:val="single" w:sz="6" w:space="0" w:color="auto"/>
              <w:right w:val="single" w:sz="4" w:space="0" w:color="auto"/>
            </w:tcBorders>
            <w:vAlign w:val="center"/>
          </w:tcPr>
          <w:p w:rsidR="00D276FF" w:rsidRPr="00A45BD4" w:rsidRDefault="00D276FF" w:rsidP="008E5099">
            <w:pPr>
              <w:rPr>
                <w:rFonts w:ascii="Arial" w:hAnsi="Arial" w:cs="Arial"/>
              </w:rPr>
            </w:pPr>
          </w:p>
        </w:tc>
        <w:tc>
          <w:tcPr>
            <w:tcW w:w="1134" w:type="dxa"/>
            <w:vMerge/>
            <w:tcBorders>
              <w:left w:val="single" w:sz="4" w:space="0" w:color="auto"/>
              <w:bottom w:val="single" w:sz="4" w:space="0" w:color="auto"/>
              <w:right w:val="single" w:sz="4" w:space="0" w:color="auto"/>
            </w:tcBorders>
          </w:tcPr>
          <w:p w:rsidR="00D276FF" w:rsidRPr="00A45BD4" w:rsidRDefault="00D276FF" w:rsidP="00985CC0">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D276FF" w:rsidRPr="00A45BD4" w:rsidRDefault="00D276FF" w:rsidP="00985CC0">
            <w:pPr>
              <w:jc w:val="center"/>
              <w:rPr>
                <w:rFonts w:ascii="Arial" w:hAnsi="Arial" w:cs="Arial"/>
              </w:rPr>
            </w:pPr>
            <w:r w:rsidRPr="00A45BD4">
              <w:rPr>
                <w:rFonts w:ascii="Arial" w:hAnsi="Arial" w:cs="Arial"/>
              </w:rPr>
              <w:t>SEM.</w:t>
            </w:r>
          </w:p>
        </w:tc>
        <w:tc>
          <w:tcPr>
            <w:tcW w:w="1007" w:type="dxa"/>
            <w:tcBorders>
              <w:top w:val="single" w:sz="4" w:space="0" w:color="auto"/>
              <w:left w:val="single" w:sz="4" w:space="0" w:color="auto"/>
              <w:bottom w:val="single" w:sz="4" w:space="0" w:color="auto"/>
              <w:right w:val="single" w:sz="4" w:space="0" w:color="auto"/>
            </w:tcBorders>
          </w:tcPr>
          <w:p w:rsidR="00D276FF" w:rsidRPr="00A45BD4" w:rsidRDefault="00D276FF" w:rsidP="00985CC0">
            <w:pPr>
              <w:jc w:val="center"/>
              <w:rPr>
                <w:rFonts w:ascii="Arial" w:hAnsi="Arial" w:cs="Arial"/>
              </w:rPr>
            </w:pPr>
            <w:r w:rsidRPr="00A45BD4">
              <w:rPr>
                <w:rFonts w:ascii="Arial" w:hAnsi="Arial" w:cs="Arial"/>
              </w:rPr>
              <w:t>TOTAL</w:t>
            </w:r>
          </w:p>
        </w:tc>
      </w:tr>
      <w:tr w:rsidR="00A45BD4" w:rsidRPr="00A45BD4" w:rsidTr="00423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9"/>
        </w:trPr>
        <w:tc>
          <w:tcPr>
            <w:tcW w:w="4532" w:type="dxa"/>
            <w:tcBorders>
              <w:top w:val="single" w:sz="6" w:space="0" w:color="auto"/>
              <w:left w:val="single" w:sz="6" w:space="0" w:color="auto"/>
              <w:bottom w:val="single" w:sz="6" w:space="0" w:color="auto"/>
              <w:right w:val="single" w:sz="6" w:space="0" w:color="auto"/>
            </w:tcBorders>
          </w:tcPr>
          <w:p w:rsidR="00A45BD4" w:rsidRPr="0064569F" w:rsidRDefault="00A45BD4" w:rsidP="0064569F">
            <w:pPr>
              <w:ind w:left="360"/>
              <w:jc w:val="both"/>
              <w:rPr>
                <w:rFonts w:ascii="Arial" w:hAnsi="Arial" w:cs="Arial"/>
              </w:rPr>
            </w:pPr>
            <w:r w:rsidRPr="0064569F">
              <w:rPr>
                <w:rFonts w:ascii="Arial" w:hAnsi="Arial" w:cs="Arial"/>
              </w:rPr>
              <w:t>Licenciatura en Matemática Aplicada</w:t>
            </w:r>
          </w:p>
          <w:p w:rsidR="00992D18" w:rsidRPr="0064569F" w:rsidRDefault="00423030" w:rsidP="0064569F">
            <w:pPr>
              <w:ind w:left="360"/>
              <w:jc w:val="both"/>
              <w:rPr>
                <w:rFonts w:ascii="Arial" w:hAnsi="Arial" w:cs="Arial"/>
              </w:rPr>
            </w:pPr>
            <w:r w:rsidRPr="0064569F">
              <w:rPr>
                <w:rFonts w:ascii="Arial" w:hAnsi="Arial" w:cs="Arial"/>
              </w:rPr>
              <w:t>Ing. Minas</w:t>
            </w:r>
          </w:p>
          <w:p w:rsidR="00423030" w:rsidRPr="0064569F" w:rsidRDefault="00423030" w:rsidP="0064569F">
            <w:pPr>
              <w:ind w:left="360"/>
              <w:jc w:val="both"/>
              <w:rPr>
                <w:rFonts w:ascii="Arial" w:hAnsi="Arial" w:cs="Arial"/>
              </w:rPr>
            </w:pPr>
            <w:r w:rsidRPr="0064569F">
              <w:rPr>
                <w:rFonts w:ascii="Arial" w:hAnsi="Arial" w:cs="Arial"/>
              </w:rPr>
              <w:t>Licenciatura en Cs. Matemáticas</w:t>
            </w:r>
          </w:p>
          <w:p w:rsidR="00423030" w:rsidRDefault="00423030" w:rsidP="0064569F">
            <w:pPr>
              <w:ind w:left="360"/>
              <w:jc w:val="both"/>
              <w:rPr>
                <w:rFonts w:ascii="Arial" w:hAnsi="Arial" w:cs="Arial"/>
              </w:rPr>
            </w:pPr>
            <w:r w:rsidRPr="0064569F">
              <w:rPr>
                <w:rFonts w:ascii="Arial" w:hAnsi="Arial" w:cs="Arial"/>
              </w:rPr>
              <w:t>Prof. Física</w:t>
            </w:r>
          </w:p>
          <w:p w:rsidR="0064569F" w:rsidRPr="0064569F" w:rsidRDefault="0064569F" w:rsidP="0064569F">
            <w:pPr>
              <w:ind w:left="360"/>
              <w:jc w:val="both"/>
              <w:rPr>
                <w:rFonts w:ascii="Arial" w:hAnsi="Arial" w:cs="Arial"/>
              </w:rPr>
            </w:pPr>
            <w:r>
              <w:rPr>
                <w:rFonts w:ascii="Arial" w:hAnsi="Arial" w:cs="Arial"/>
              </w:rPr>
              <w:t>Prof. Matemática</w:t>
            </w:r>
          </w:p>
          <w:p w:rsidR="00423030" w:rsidRDefault="00423030" w:rsidP="0064569F">
            <w:pPr>
              <w:jc w:val="both"/>
              <w:rPr>
                <w:rFonts w:ascii="Arial" w:hAnsi="Arial" w:cs="Arial"/>
              </w:rPr>
            </w:pPr>
          </w:p>
        </w:tc>
        <w:tc>
          <w:tcPr>
            <w:tcW w:w="1558" w:type="dxa"/>
            <w:tcBorders>
              <w:top w:val="single" w:sz="6" w:space="0" w:color="auto"/>
              <w:left w:val="single" w:sz="6" w:space="0" w:color="auto"/>
              <w:bottom w:val="single" w:sz="6" w:space="0" w:color="auto"/>
              <w:right w:val="single" w:sz="4" w:space="0" w:color="auto"/>
            </w:tcBorders>
          </w:tcPr>
          <w:p w:rsidR="00423030" w:rsidRPr="0064569F" w:rsidRDefault="00A45BD4" w:rsidP="00423030">
            <w:pPr>
              <w:jc w:val="center"/>
              <w:rPr>
                <w:rFonts w:ascii="Arial" w:hAnsi="Arial" w:cs="Arial"/>
                <w:lang w:val="en-US"/>
              </w:rPr>
            </w:pPr>
            <w:r w:rsidRPr="0064569F">
              <w:rPr>
                <w:rFonts w:ascii="Arial" w:hAnsi="Arial" w:cs="Arial"/>
                <w:lang w:val="en-US"/>
              </w:rPr>
              <w:t>Ord. 017/06</w:t>
            </w:r>
          </w:p>
          <w:p w:rsidR="00423030" w:rsidRPr="0064569F" w:rsidRDefault="00423030" w:rsidP="00423030">
            <w:pPr>
              <w:jc w:val="center"/>
              <w:rPr>
                <w:rFonts w:ascii="Arial" w:hAnsi="Arial" w:cs="Arial"/>
                <w:lang w:val="en-US"/>
              </w:rPr>
            </w:pPr>
            <w:r w:rsidRPr="0064569F">
              <w:rPr>
                <w:rFonts w:ascii="Arial" w:hAnsi="Arial" w:cs="Arial"/>
                <w:lang w:val="en-US"/>
              </w:rPr>
              <w:t>Ord. 18/13</w:t>
            </w:r>
          </w:p>
          <w:p w:rsidR="0064569F" w:rsidRPr="0064569F" w:rsidRDefault="00423030" w:rsidP="0064569F">
            <w:pPr>
              <w:jc w:val="center"/>
              <w:rPr>
                <w:rFonts w:ascii="Arial" w:hAnsi="Arial" w:cs="Arial"/>
                <w:lang w:val="en-US"/>
              </w:rPr>
            </w:pPr>
            <w:r w:rsidRPr="0064569F">
              <w:rPr>
                <w:rFonts w:ascii="Arial" w:hAnsi="Arial" w:cs="Arial"/>
                <w:lang w:val="en-US"/>
              </w:rPr>
              <w:t xml:space="preserve">Ord. </w:t>
            </w:r>
            <w:r w:rsidR="0064569F" w:rsidRPr="0064569F">
              <w:rPr>
                <w:rFonts w:ascii="Arial" w:hAnsi="Arial" w:cs="Arial"/>
                <w:lang w:val="en-US"/>
              </w:rPr>
              <w:t>03/14</w:t>
            </w:r>
          </w:p>
          <w:p w:rsidR="00423030" w:rsidRPr="0064569F" w:rsidRDefault="0064569F" w:rsidP="0064569F">
            <w:pPr>
              <w:rPr>
                <w:rFonts w:ascii="Arial" w:hAnsi="Arial" w:cs="Arial"/>
                <w:lang w:val="en-US"/>
              </w:rPr>
            </w:pPr>
            <w:r w:rsidRPr="0064569F">
              <w:rPr>
                <w:rFonts w:ascii="Arial" w:hAnsi="Arial" w:cs="Arial"/>
                <w:lang w:val="en-US"/>
              </w:rPr>
              <w:t xml:space="preserve">    </w:t>
            </w:r>
            <w:r w:rsidR="00423030" w:rsidRPr="0064569F">
              <w:rPr>
                <w:rFonts w:ascii="Arial" w:hAnsi="Arial" w:cs="Arial"/>
                <w:lang w:val="en-US"/>
              </w:rPr>
              <w:t>Ord 16/06</w:t>
            </w:r>
          </w:p>
          <w:p w:rsidR="0064569F" w:rsidRPr="0064569F" w:rsidRDefault="0064569F" w:rsidP="0064569F">
            <w:pPr>
              <w:jc w:val="center"/>
              <w:rPr>
                <w:rFonts w:ascii="Arial" w:hAnsi="Arial" w:cs="Arial"/>
                <w:lang w:val="en-US"/>
              </w:rPr>
            </w:pPr>
            <w:r w:rsidRPr="0064569F">
              <w:rPr>
                <w:rFonts w:ascii="Arial" w:hAnsi="Arial" w:cs="Arial"/>
                <w:lang w:val="en-US"/>
              </w:rPr>
              <w:t>Ord 010/09</w:t>
            </w:r>
          </w:p>
          <w:p w:rsidR="0064569F" w:rsidRPr="0064569F" w:rsidRDefault="0064569F" w:rsidP="0064569F">
            <w:pPr>
              <w:jc w:val="center"/>
              <w:rPr>
                <w:rFonts w:ascii="Arial" w:hAnsi="Arial" w:cs="Arial"/>
                <w:lang w:val="en-US"/>
              </w:rPr>
            </w:pPr>
          </w:p>
        </w:tc>
        <w:tc>
          <w:tcPr>
            <w:tcW w:w="1134" w:type="dxa"/>
            <w:tcBorders>
              <w:top w:val="single" w:sz="4" w:space="0" w:color="auto"/>
              <w:left w:val="single" w:sz="4" w:space="0" w:color="auto"/>
              <w:bottom w:val="single" w:sz="4" w:space="0" w:color="auto"/>
              <w:right w:val="single" w:sz="4" w:space="0" w:color="auto"/>
            </w:tcBorders>
          </w:tcPr>
          <w:p w:rsidR="00A45BD4" w:rsidRPr="0064569F" w:rsidRDefault="00A45BD4" w:rsidP="00215630">
            <w:pPr>
              <w:jc w:val="center"/>
              <w:rPr>
                <w:rFonts w:ascii="Arial" w:hAnsi="Arial" w:cs="Arial"/>
                <w:lang w:val="en-US"/>
              </w:rPr>
            </w:pPr>
          </w:p>
        </w:tc>
        <w:tc>
          <w:tcPr>
            <w:tcW w:w="1134" w:type="dxa"/>
            <w:tcBorders>
              <w:top w:val="single" w:sz="4" w:space="0" w:color="auto"/>
              <w:left w:val="single" w:sz="4" w:space="0" w:color="auto"/>
              <w:bottom w:val="single" w:sz="4" w:space="0" w:color="auto"/>
              <w:right w:val="single" w:sz="4" w:space="0" w:color="auto"/>
            </w:tcBorders>
            <w:vAlign w:val="center"/>
          </w:tcPr>
          <w:p w:rsidR="00A45BD4" w:rsidRPr="00A45BD4" w:rsidRDefault="003A6A41" w:rsidP="008E5099">
            <w:pPr>
              <w:jc w:val="center"/>
              <w:rPr>
                <w:rFonts w:ascii="Arial" w:hAnsi="Arial" w:cs="Arial"/>
              </w:rPr>
            </w:pPr>
            <w:r>
              <w:rPr>
                <w:rFonts w:ascii="Arial" w:hAnsi="Arial" w:cs="Arial"/>
              </w:rPr>
              <w:t>8</w:t>
            </w:r>
          </w:p>
        </w:tc>
        <w:tc>
          <w:tcPr>
            <w:tcW w:w="1007" w:type="dxa"/>
            <w:tcBorders>
              <w:top w:val="single" w:sz="4" w:space="0" w:color="auto"/>
              <w:left w:val="single" w:sz="4" w:space="0" w:color="auto"/>
              <w:bottom w:val="single" w:sz="4" w:space="0" w:color="auto"/>
              <w:right w:val="single" w:sz="4" w:space="0" w:color="auto"/>
            </w:tcBorders>
            <w:vAlign w:val="center"/>
          </w:tcPr>
          <w:p w:rsidR="00A45BD4" w:rsidRPr="00A45BD4" w:rsidRDefault="003A6A41" w:rsidP="008E5099">
            <w:pPr>
              <w:jc w:val="center"/>
              <w:rPr>
                <w:rFonts w:ascii="Arial" w:hAnsi="Arial" w:cs="Arial"/>
              </w:rPr>
            </w:pPr>
            <w:r>
              <w:rPr>
                <w:rFonts w:ascii="Arial" w:hAnsi="Arial" w:cs="Arial"/>
              </w:rPr>
              <w:t>12</w:t>
            </w:r>
            <w:r w:rsidR="00A06AAE">
              <w:rPr>
                <w:rFonts w:ascii="Arial" w:hAnsi="Arial" w:cs="Arial"/>
              </w:rPr>
              <w:t>0</w:t>
            </w:r>
          </w:p>
        </w:tc>
      </w:tr>
    </w:tbl>
    <w:p w:rsidR="007A1B4A" w:rsidRPr="00A45BD4" w:rsidRDefault="007A1B4A">
      <w:pPr>
        <w:jc w:val="both"/>
        <w:rPr>
          <w:rFonts w:ascii="Arial" w:hAnsi="Arial" w:cs="Arial"/>
        </w:rPr>
      </w:pPr>
    </w:p>
    <w:p w:rsidR="007A1B4A" w:rsidRDefault="007A1B4A">
      <w:pPr>
        <w:pStyle w:val="Ttulo9"/>
        <w:rPr>
          <w:rFonts w:ascii="Arial" w:hAnsi="Arial" w:cs="Arial"/>
        </w:rPr>
      </w:pPr>
      <w:r w:rsidRPr="00A45BD4">
        <w:rPr>
          <w:rFonts w:ascii="Arial" w:hAnsi="Arial" w:cs="Arial"/>
        </w:rPr>
        <w:t>II - EQUIPO DOCENTE</w:t>
      </w:r>
    </w:p>
    <w:p w:rsidR="00A45BD4" w:rsidRPr="00A45BD4" w:rsidRDefault="00A45BD4" w:rsidP="00A45BD4">
      <w:pPr>
        <w:rPr>
          <w:lang w:val="es-ES_tradnl"/>
        </w:rPr>
      </w:pPr>
    </w:p>
    <w:tbl>
      <w:tblPr>
        <w:tblW w:w="9534" w:type="dxa"/>
        <w:tblInd w:w="70" w:type="dxa"/>
        <w:tblLayout w:type="fixed"/>
        <w:tblCellMar>
          <w:left w:w="70" w:type="dxa"/>
          <w:right w:w="70" w:type="dxa"/>
        </w:tblCellMar>
        <w:tblLook w:val="0000"/>
      </w:tblPr>
      <w:tblGrid>
        <w:gridCol w:w="1560"/>
        <w:gridCol w:w="4536"/>
        <w:gridCol w:w="1701"/>
        <w:gridCol w:w="1737"/>
      </w:tblGrid>
      <w:tr w:rsidR="007A1B4A" w:rsidRPr="00A45BD4">
        <w:tc>
          <w:tcPr>
            <w:tcW w:w="1560" w:type="dxa"/>
            <w:tcBorders>
              <w:top w:val="single" w:sz="6" w:space="0" w:color="auto"/>
              <w:left w:val="single" w:sz="6" w:space="0" w:color="auto"/>
              <w:bottom w:val="single" w:sz="6" w:space="0" w:color="auto"/>
              <w:right w:val="single" w:sz="6" w:space="0" w:color="auto"/>
            </w:tcBorders>
          </w:tcPr>
          <w:p w:rsidR="007A1B4A" w:rsidRPr="00A45BD4" w:rsidRDefault="007A1B4A">
            <w:pPr>
              <w:jc w:val="both"/>
              <w:rPr>
                <w:rFonts w:ascii="Arial" w:hAnsi="Arial" w:cs="Arial"/>
              </w:rPr>
            </w:pPr>
            <w:r w:rsidRPr="00A45BD4">
              <w:rPr>
                <w:rFonts w:ascii="Arial" w:hAnsi="Arial" w:cs="Arial"/>
              </w:rPr>
              <w:t xml:space="preserve">FUNCIONES </w:t>
            </w:r>
            <w:r w:rsidRPr="00A45BD4">
              <w:rPr>
                <w:rFonts w:ascii="Arial" w:hAnsi="Arial" w:cs="Arial"/>
                <w:vertAlign w:val="superscript"/>
              </w:rPr>
              <w:t>(1)</w:t>
            </w:r>
          </w:p>
        </w:tc>
        <w:tc>
          <w:tcPr>
            <w:tcW w:w="4536" w:type="dxa"/>
            <w:tcBorders>
              <w:top w:val="single" w:sz="6" w:space="0" w:color="auto"/>
              <w:left w:val="single" w:sz="6" w:space="0" w:color="auto"/>
              <w:bottom w:val="single" w:sz="6" w:space="0" w:color="auto"/>
              <w:right w:val="single" w:sz="6" w:space="0" w:color="auto"/>
            </w:tcBorders>
          </w:tcPr>
          <w:p w:rsidR="007A1B4A" w:rsidRPr="00A45BD4" w:rsidRDefault="007A1B4A">
            <w:pPr>
              <w:jc w:val="both"/>
              <w:rPr>
                <w:rFonts w:ascii="Arial" w:hAnsi="Arial" w:cs="Arial"/>
              </w:rPr>
            </w:pPr>
            <w:r w:rsidRPr="00A45BD4">
              <w:rPr>
                <w:rFonts w:ascii="Arial" w:hAnsi="Arial" w:cs="Arial"/>
              </w:rPr>
              <w:t>APELLIDO Y NOMBRE</w:t>
            </w:r>
          </w:p>
        </w:tc>
        <w:tc>
          <w:tcPr>
            <w:tcW w:w="1701" w:type="dxa"/>
            <w:tcBorders>
              <w:top w:val="single" w:sz="6" w:space="0" w:color="auto"/>
              <w:left w:val="single" w:sz="6" w:space="0" w:color="auto"/>
              <w:bottom w:val="single" w:sz="6" w:space="0" w:color="auto"/>
              <w:right w:val="single" w:sz="6" w:space="0" w:color="auto"/>
            </w:tcBorders>
          </w:tcPr>
          <w:p w:rsidR="007A1B4A" w:rsidRPr="00A45BD4" w:rsidRDefault="007A1B4A">
            <w:pPr>
              <w:jc w:val="center"/>
              <w:rPr>
                <w:rFonts w:ascii="Arial" w:hAnsi="Arial" w:cs="Arial"/>
              </w:rPr>
            </w:pPr>
            <w:r w:rsidRPr="00A45BD4">
              <w:rPr>
                <w:rFonts w:ascii="Arial" w:hAnsi="Arial" w:cs="Arial"/>
              </w:rPr>
              <w:t>CARGO</w:t>
            </w:r>
          </w:p>
        </w:tc>
        <w:tc>
          <w:tcPr>
            <w:tcW w:w="1737" w:type="dxa"/>
            <w:tcBorders>
              <w:top w:val="single" w:sz="6" w:space="0" w:color="auto"/>
              <w:left w:val="single" w:sz="6" w:space="0" w:color="auto"/>
              <w:bottom w:val="single" w:sz="6" w:space="0" w:color="auto"/>
              <w:right w:val="single" w:sz="6" w:space="0" w:color="auto"/>
            </w:tcBorders>
          </w:tcPr>
          <w:p w:rsidR="007A1B4A" w:rsidRPr="00A45BD4" w:rsidRDefault="007A1B4A">
            <w:pPr>
              <w:jc w:val="center"/>
              <w:rPr>
                <w:rFonts w:ascii="Arial" w:hAnsi="Arial" w:cs="Arial"/>
              </w:rPr>
            </w:pPr>
            <w:r w:rsidRPr="00A45BD4">
              <w:rPr>
                <w:rFonts w:ascii="Arial" w:hAnsi="Arial" w:cs="Arial"/>
              </w:rPr>
              <w:t>DEDIC.</w:t>
            </w:r>
          </w:p>
        </w:tc>
      </w:tr>
      <w:tr w:rsidR="007A1B4A" w:rsidRPr="00A45BD4">
        <w:trPr>
          <w:trHeight w:val="172"/>
        </w:trPr>
        <w:tc>
          <w:tcPr>
            <w:tcW w:w="1560" w:type="dxa"/>
            <w:tcBorders>
              <w:top w:val="single" w:sz="6" w:space="0" w:color="auto"/>
              <w:left w:val="single" w:sz="6" w:space="0" w:color="auto"/>
              <w:bottom w:val="single" w:sz="6" w:space="0" w:color="auto"/>
              <w:right w:val="single" w:sz="6" w:space="0" w:color="auto"/>
            </w:tcBorders>
          </w:tcPr>
          <w:p w:rsidR="007A1B4A" w:rsidRPr="00A45BD4" w:rsidRDefault="007A1B4A">
            <w:pPr>
              <w:jc w:val="both"/>
              <w:rPr>
                <w:rFonts w:ascii="Arial" w:hAnsi="Arial" w:cs="Arial"/>
              </w:rPr>
            </w:pPr>
            <w:r w:rsidRPr="00A45BD4">
              <w:rPr>
                <w:rFonts w:ascii="Arial" w:hAnsi="Arial" w:cs="Arial"/>
              </w:rPr>
              <w:t>Responsable</w:t>
            </w:r>
          </w:p>
        </w:tc>
        <w:tc>
          <w:tcPr>
            <w:tcW w:w="4536" w:type="dxa"/>
            <w:tcBorders>
              <w:top w:val="single" w:sz="6" w:space="0" w:color="auto"/>
              <w:left w:val="single" w:sz="6" w:space="0" w:color="auto"/>
              <w:bottom w:val="single" w:sz="6" w:space="0" w:color="auto"/>
              <w:right w:val="single" w:sz="6" w:space="0" w:color="auto"/>
            </w:tcBorders>
          </w:tcPr>
          <w:p w:rsidR="007A1B4A" w:rsidRPr="00A45BD4" w:rsidRDefault="003A6A41">
            <w:pPr>
              <w:jc w:val="both"/>
              <w:rPr>
                <w:rFonts w:ascii="Arial" w:hAnsi="Arial" w:cs="Arial"/>
              </w:rPr>
            </w:pPr>
            <w:r>
              <w:rPr>
                <w:rFonts w:ascii="Arial" w:hAnsi="Arial" w:cs="Arial"/>
              </w:rPr>
              <w:t>Silva, Analía</w:t>
            </w:r>
          </w:p>
        </w:tc>
        <w:tc>
          <w:tcPr>
            <w:tcW w:w="1701" w:type="dxa"/>
            <w:tcBorders>
              <w:top w:val="single" w:sz="6" w:space="0" w:color="auto"/>
              <w:left w:val="single" w:sz="6" w:space="0" w:color="auto"/>
              <w:bottom w:val="single" w:sz="6" w:space="0" w:color="auto"/>
              <w:right w:val="single" w:sz="6" w:space="0" w:color="auto"/>
            </w:tcBorders>
          </w:tcPr>
          <w:p w:rsidR="007A1B4A" w:rsidRPr="00A45BD4" w:rsidRDefault="001228C8">
            <w:pPr>
              <w:jc w:val="both"/>
              <w:rPr>
                <w:rFonts w:ascii="Arial" w:hAnsi="Arial" w:cs="Arial"/>
              </w:rPr>
            </w:pPr>
            <w:r w:rsidRPr="00A45BD4">
              <w:rPr>
                <w:rFonts w:ascii="Arial" w:hAnsi="Arial" w:cs="Arial"/>
              </w:rPr>
              <w:t>Prof.</w:t>
            </w:r>
            <w:r w:rsidR="00EF4901" w:rsidRPr="00A45BD4">
              <w:rPr>
                <w:rFonts w:ascii="Arial" w:hAnsi="Arial" w:cs="Arial"/>
              </w:rPr>
              <w:t xml:space="preserve"> </w:t>
            </w:r>
            <w:r w:rsidR="003A6A41">
              <w:rPr>
                <w:rFonts w:ascii="Arial" w:hAnsi="Arial" w:cs="Arial"/>
              </w:rPr>
              <w:t>Adjunto</w:t>
            </w:r>
          </w:p>
        </w:tc>
        <w:tc>
          <w:tcPr>
            <w:tcW w:w="1737" w:type="dxa"/>
            <w:tcBorders>
              <w:top w:val="single" w:sz="6" w:space="0" w:color="auto"/>
              <w:left w:val="single" w:sz="6" w:space="0" w:color="auto"/>
              <w:bottom w:val="single" w:sz="6" w:space="0" w:color="auto"/>
              <w:right w:val="single" w:sz="6" w:space="0" w:color="auto"/>
            </w:tcBorders>
          </w:tcPr>
          <w:p w:rsidR="007A1B4A" w:rsidRPr="00A45BD4" w:rsidRDefault="007A1B4A">
            <w:pPr>
              <w:jc w:val="both"/>
              <w:rPr>
                <w:rFonts w:ascii="Arial" w:hAnsi="Arial" w:cs="Arial"/>
              </w:rPr>
            </w:pPr>
            <w:r w:rsidRPr="00A45BD4">
              <w:rPr>
                <w:rFonts w:ascii="Arial" w:hAnsi="Arial" w:cs="Arial"/>
              </w:rPr>
              <w:t>Exclusiva</w:t>
            </w:r>
          </w:p>
        </w:tc>
      </w:tr>
      <w:tr w:rsidR="007A1B4A" w:rsidRPr="00A45BD4">
        <w:tc>
          <w:tcPr>
            <w:tcW w:w="1560" w:type="dxa"/>
            <w:tcBorders>
              <w:top w:val="single" w:sz="6" w:space="0" w:color="auto"/>
              <w:left w:val="single" w:sz="6" w:space="0" w:color="auto"/>
              <w:bottom w:val="single" w:sz="6" w:space="0" w:color="auto"/>
              <w:right w:val="single" w:sz="6" w:space="0" w:color="auto"/>
            </w:tcBorders>
          </w:tcPr>
          <w:p w:rsidR="007E2387" w:rsidRPr="00A45BD4" w:rsidRDefault="007A1B4A">
            <w:pPr>
              <w:jc w:val="both"/>
              <w:rPr>
                <w:rFonts w:ascii="Arial" w:hAnsi="Arial" w:cs="Arial"/>
              </w:rPr>
            </w:pPr>
            <w:r w:rsidRPr="00A45BD4">
              <w:rPr>
                <w:rFonts w:ascii="Arial" w:hAnsi="Arial" w:cs="Arial"/>
              </w:rPr>
              <w:t>Auxiliar</w:t>
            </w:r>
            <w:r w:rsidR="00EF4901" w:rsidRPr="00A45BD4">
              <w:rPr>
                <w:rFonts w:ascii="Arial" w:hAnsi="Arial" w:cs="Arial"/>
              </w:rPr>
              <w:t xml:space="preserve"> </w:t>
            </w:r>
          </w:p>
        </w:tc>
        <w:tc>
          <w:tcPr>
            <w:tcW w:w="4536" w:type="dxa"/>
            <w:tcBorders>
              <w:top w:val="single" w:sz="6" w:space="0" w:color="auto"/>
              <w:left w:val="single" w:sz="6" w:space="0" w:color="auto"/>
              <w:bottom w:val="single" w:sz="6" w:space="0" w:color="auto"/>
              <w:right w:val="single" w:sz="6" w:space="0" w:color="auto"/>
            </w:tcBorders>
          </w:tcPr>
          <w:p w:rsidR="00B667DE" w:rsidRPr="00A45BD4" w:rsidRDefault="00841BDF">
            <w:pPr>
              <w:rPr>
                <w:rFonts w:ascii="Arial" w:hAnsi="Arial" w:cs="Arial"/>
              </w:rPr>
            </w:pPr>
            <w:r>
              <w:rPr>
                <w:rFonts w:ascii="Arial" w:hAnsi="Arial" w:cs="Arial"/>
              </w:rPr>
              <w:t>Neme,Pablo</w:t>
            </w:r>
          </w:p>
        </w:tc>
        <w:tc>
          <w:tcPr>
            <w:tcW w:w="1701" w:type="dxa"/>
            <w:tcBorders>
              <w:top w:val="single" w:sz="6" w:space="0" w:color="auto"/>
              <w:left w:val="single" w:sz="6" w:space="0" w:color="auto"/>
              <w:bottom w:val="single" w:sz="6" w:space="0" w:color="auto"/>
              <w:right w:val="single" w:sz="6" w:space="0" w:color="auto"/>
            </w:tcBorders>
          </w:tcPr>
          <w:p w:rsidR="007A1B4A" w:rsidRPr="00A45BD4" w:rsidRDefault="00B667DE">
            <w:pPr>
              <w:rPr>
                <w:rFonts w:ascii="Arial" w:hAnsi="Arial" w:cs="Arial"/>
              </w:rPr>
            </w:pPr>
            <w:r w:rsidRPr="00A45BD4">
              <w:rPr>
                <w:rFonts w:ascii="Arial" w:hAnsi="Arial" w:cs="Arial"/>
              </w:rPr>
              <w:t>J. T. P.</w:t>
            </w:r>
          </w:p>
        </w:tc>
        <w:tc>
          <w:tcPr>
            <w:tcW w:w="1737" w:type="dxa"/>
            <w:tcBorders>
              <w:top w:val="single" w:sz="6" w:space="0" w:color="auto"/>
              <w:left w:val="single" w:sz="6" w:space="0" w:color="auto"/>
              <w:bottom w:val="single" w:sz="6" w:space="0" w:color="auto"/>
              <w:right w:val="single" w:sz="6" w:space="0" w:color="auto"/>
            </w:tcBorders>
          </w:tcPr>
          <w:p w:rsidR="007A1B4A" w:rsidRPr="00A45BD4" w:rsidRDefault="00D54C53">
            <w:pPr>
              <w:jc w:val="both"/>
              <w:rPr>
                <w:rFonts w:ascii="Arial" w:hAnsi="Arial" w:cs="Arial"/>
              </w:rPr>
            </w:pPr>
            <w:r w:rsidRPr="00A45BD4">
              <w:rPr>
                <w:rFonts w:ascii="Arial" w:hAnsi="Arial" w:cs="Arial"/>
              </w:rPr>
              <w:t>Exclusiva</w:t>
            </w:r>
          </w:p>
        </w:tc>
      </w:tr>
      <w:tr w:rsidR="007E2387" w:rsidRPr="00A45BD4">
        <w:tc>
          <w:tcPr>
            <w:tcW w:w="1560" w:type="dxa"/>
            <w:tcBorders>
              <w:top w:val="single" w:sz="6" w:space="0" w:color="auto"/>
              <w:left w:val="single" w:sz="6" w:space="0" w:color="auto"/>
              <w:bottom w:val="single" w:sz="6" w:space="0" w:color="auto"/>
              <w:right w:val="single" w:sz="6" w:space="0" w:color="auto"/>
            </w:tcBorders>
          </w:tcPr>
          <w:p w:rsidR="007E2387" w:rsidRPr="00A45BD4" w:rsidRDefault="007E2387">
            <w:pPr>
              <w:jc w:val="both"/>
              <w:rPr>
                <w:rFonts w:ascii="Arial" w:hAnsi="Arial" w:cs="Arial"/>
              </w:rPr>
            </w:pPr>
            <w:r w:rsidRPr="00A45BD4">
              <w:rPr>
                <w:rFonts w:ascii="Arial" w:hAnsi="Arial" w:cs="Arial"/>
              </w:rPr>
              <w:t>Auxiliar</w:t>
            </w:r>
          </w:p>
        </w:tc>
        <w:tc>
          <w:tcPr>
            <w:tcW w:w="4536" w:type="dxa"/>
            <w:tcBorders>
              <w:top w:val="single" w:sz="6" w:space="0" w:color="auto"/>
              <w:left w:val="single" w:sz="6" w:space="0" w:color="auto"/>
              <w:bottom w:val="single" w:sz="6" w:space="0" w:color="auto"/>
              <w:right w:val="single" w:sz="6" w:space="0" w:color="auto"/>
            </w:tcBorders>
          </w:tcPr>
          <w:p w:rsidR="007E2387" w:rsidRPr="00A45BD4" w:rsidRDefault="00841BDF">
            <w:pPr>
              <w:rPr>
                <w:rFonts w:ascii="Arial" w:hAnsi="Arial" w:cs="Arial"/>
              </w:rPr>
            </w:pPr>
            <w:r>
              <w:rPr>
                <w:rFonts w:ascii="Arial" w:hAnsi="Arial" w:cs="Arial"/>
              </w:rPr>
              <w:t>Schvol</w:t>
            </w:r>
            <w:r w:rsidR="0064569F">
              <w:rPr>
                <w:rFonts w:ascii="Arial" w:hAnsi="Arial" w:cs="Arial"/>
              </w:rPr>
              <w:t>l</w:t>
            </w:r>
            <w:r>
              <w:rPr>
                <w:rFonts w:ascii="Arial" w:hAnsi="Arial" w:cs="Arial"/>
              </w:rPr>
              <w:t>ner, Victor</w:t>
            </w:r>
          </w:p>
        </w:tc>
        <w:tc>
          <w:tcPr>
            <w:tcW w:w="1701" w:type="dxa"/>
            <w:tcBorders>
              <w:top w:val="single" w:sz="6" w:space="0" w:color="auto"/>
              <w:left w:val="single" w:sz="6" w:space="0" w:color="auto"/>
              <w:bottom w:val="single" w:sz="6" w:space="0" w:color="auto"/>
              <w:right w:val="single" w:sz="6" w:space="0" w:color="auto"/>
            </w:tcBorders>
          </w:tcPr>
          <w:p w:rsidR="007E2387" w:rsidRPr="00A45BD4" w:rsidRDefault="00D54C53" w:rsidP="006C05F2">
            <w:pPr>
              <w:rPr>
                <w:rFonts w:ascii="Arial" w:hAnsi="Arial" w:cs="Arial"/>
              </w:rPr>
            </w:pPr>
            <w:r w:rsidRPr="00A45BD4">
              <w:rPr>
                <w:rFonts w:ascii="Arial" w:hAnsi="Arial" w:cs="Arial"/>
              </w:rPr>
              <w:t>Auxiliar de 2ª</w:t>
            </w:r>
          </w:p>
        </w:tc>
        <w:tc>
          <w:tcPr>
            <w:tcW w:w="1737" w:type="dxa"/>
            <w:tcBorders>
              <w:top w:val="single" w:sz="6" w:space="0" w:color="auto"/>
              <w:left w:val="single" w:sz="6" w:space="0" w:color="auto"/>
              <w:bottom w:val="single" w:sz="6" w:space="0" w:color="auto"/>
              <w:right w:val="single" w:sz="6" w:space="0" w:color="auto"/>
            </w:tcBorders>
          </w:tcPr>
          <w:p w:rsidR="007E2387" w:rsidRPr="00A45BD4" w:rsidRDefault="00D54C53" w:rsidP="006C05F2">
            <w:pPr>
              <w:jc w:val="both"/>
              <w:rPr>
                <w:rFonts w:ascii="Arial" w:hAnsi="Arial" w:cs="Arial"/>
              </w:rPr>
            </w:pPr>
            <w:r w:rsidRPr="00A45BD4">
              <w:rPr>
                <w:rFonts w:ascii="Arial" w:hAnsi="Arial" w:cs="Arial"/>
              </w:rPr>
              <w:t>Simple</w:t>
            </w:r>
          </w:p>
        </w:tc>
      </w:tr>
    </w:tbl>
    <w:p w:rsidR="007A1B4A" w:rsidRPr="00A45BD4" w:rsidRDefault="007A1B4A">
      <w:pPr>
        <w:jc w:val="both"/>
        <w:rPr>
          <w:rFonts w:ascii="Arial" w:hAnsi="Arial" w:cs="Arial"/>
        </w:rPr>
      </w:pPr>
      <w:r w:rsidRPr="00A45BD4">
        <w:rPr>
          <w:rFonts w:ascii="Arial" w:hAnsi="Arial" w:cs="Arial"/>
          <w:vertAlign w:val="superscript"/>
        </w:rPr>
        <w:t>(1)</w:t>
      </w:r>
      <w:r w:rsidRPr="00A45BD4">
        <w:rPr>
          <w:rFonts w:ascii="Arial" w:hAnsi="Arial" w:cs="Arial"/>
        </w:rPr>
        <w:t xml:space="preserve">  Agregar las filas que sean necesarias</w:t>
      </w:r>
    </w:p>
    <w:p w:rsidR="007A1B4A" w:rsidRPr="00A45BD4" w:rsidRDefault="007A1B4A">
      <w:pPr>
        <w:jc w:val="both"/>
        <w:rPr>
          <w:rFonts w:ascii="Arial" w:hAnsi="Arial" w:cs="Arial"/>
        </w:rPr>
      </w:pPr>
    </w:p>
    <w:p w:rsidR="007A1B4A" w:rsidRDefault="007A1B4A">
      <w:pPr>
        <w:jc w:val="both"/>
        <w:rPr>
          <w:rFonts w:ascii="Arial" w:hAnsi="Arial" w:cs="Arial"/>
          <w:b/>
          <w:bCs/>
        </w:rPr>
      </w:pPr>
      <w:r w:rsidRPr="00A45BD4">
        <w:rPr>
          <w:rFonts w:ascii="Arial" w:hAnsi="Arial" w:cs="Arial"/>
          <w:b/>
          <w:bCs/>
        </w:rPr>
        <w:t>III - CARACTERÍSTICAS DEL CURSO</w:t>
      </w:r>
    </w:p>
    <w:p w:rsidR="00A45BD4" w:rsidRPr="00A45BD4" w:rsidRDefault="00A45BD4">
      <w:pPr>
        <w:jc w:val="both"/>
        <w:rPr>
          <w:rFonts w:ascii="Arial" w:hAnsi="Arial" w:cs="Arial"/>
          <w:b/>
          <w:bCs/>
        </w:rPr>
      </w:pP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90"/>
        <w:gridCol w:w="993"/>
        <w:gridCol w:w="4113"/>
        <w:gridCol w:w="1984"/>
        <w:gridCol w:w="851"/>
        <w:gridCol w:w="708"/>
      </w:tblGrid>
      <w:tr w:rsidR="00C03FCB" w:rsidRPr="00A45BD4">
        <w:tc>
          <w:tcPr>
            <w:tcW w:w="1983" w:type="dxa"/>
            <w:gridSpan w:val="2"/>
            <w:tcBorders>
              <w:top w:val="single" w:sz="6" w:space="0" w:color="auto"/>
              <w:left w:val="single" w:sz="4" w:space="0" w:color="auto"/>
              <w:bottom w:val="nil"/>
              <w:right w:val="nil"/>
            </w:tcBorders>
          </w:tcPr>
          <w:p w:rsidR="00C03FCB" w:rsidRPr="00A45BD4" w:rsidRDefault="00C03FCB">
            <w:pPr>
              <w:pBdr>
                <w:right w:val="single" w:sz="6" w:space="1" w:color="auto"/>
              </w:pBdr>
              <w:jc w:val="center"/>
              <w:rPr>
                <w:rFonts w:ascii="Arial" w:hAnsi="Arial" w:cs="Arial"/>
              </w:rPr>
            </w:pPr>
            <w:r w:rsidRPr="00A45BD4">
              <w:rPr>
                <w:rFonts w:ascii="Arial" w:hAnsi="Arial" w:cs="Arial"/>
              </w:rPr>
              <w:t>CREDITO HORARIO SEMANAL</w:t>
            </w:r>
          </w:p>
        </w:tc>
        <w:tc>
          <w:tcPr>
            <w:tcW w:w="4113" w:type="dxa"/>
            <w:tcBorders>
              <w:top w:val="single" w:sz="6" w:space="0" w:color="auto"/>
              <w:left w:val="single" w:sz="4" w:space="0" w:color="auto"/>
              <w:bottom w:val="single" w:sz="4" w:space="0" w:color="auto"/>
              <w:right w:val="nil"/>
            </w:tcBorders>
            <w:vAlign w:val="center"/>
          </w:tcPr>
          <w:p w:rsidR="00C03FCB" w:rsidRPr="00A45BD4" w:rsidRDefault="00C03FCB" w:rsidP="00C03FCB">
            <w:pPr>
              <w:spacing w:before="120"/>
              <w:jc w:val="center"/>
              <w:rPr>
                <w:rFonts w:ascii="Arial" w:hAnsi="Arial" w:cs="Arial"/>
              </w:rPr>
            </w:pPr>
            <w:r w:rsidRPr="00A45BD4">
              <w:rPr>
                <w:rFonts w:ascii="Arial" w:hAnsi="Arial" w:cs="Arial"/>
              </w:rPr>
              <w:t>MODALIDAD</w:t>
            </w:r>
            <w:r w:rsidRPr="00A45BD4">
              <w:rPr>
                <w:rFonts w:ascii="Arial" w:hAnsi="Arial" w:cs="Arial"/>
                <w:vertAlign w:val="superscript"/>
              </w:rPr>
              <w:t xml:space="preserve"> (2)</w:t>
            </w:r>
          </w:p>
        </w:tc>
        <w:tc>
          <w:tcPr>
            <w:tcW w:w="3543" w:type="dxa"/>
            <w:gridSpan w:val="3"/>
            <w:tcBorders>
              <w:top w:val="single" w:sz="6" w:space="0" w:color="auto"/>
              <w:left w:val="single" w:sz="4" w:space="0" w:color="auto"/>
              <w:bottom w:val="single" w:sz="4" w:space="0" w:color="auto"/>
            </w:tcBorders>
          </w:tcPr>
          <w:p w:rsidR="00C03FCB" w:rsidRPr="00A45BD4" w:rsidRDefault="00C03FCB">
            <w:pPr>
              <w:jc w:val="center"/>
              <w:rPr>
                <w:rFonts w:ascii="Arial" w:hAnsi="Arial" w:cs="Arial"/>
              </w:rPr>
            </w:pPr>
            <w:r w:rsidRPr="00A45BD4">
              <w:rPr>
                <w:rFonts w:ascii="Arial" w:hAnsi="Arial" w:cs="Arial"/>
              </w:rPr>
              <w:t>REGIMEN</w:t>
            </w:r>
          </w:p>
        </w:tc>
      </w:tr>
      <w:tr w:rsidR="00B33678" w:rsidRPr="00A45BD4">
        <w:tblPrEx>
          <w:tblBorders>
            <w:top w:val="none" w:sz="0" w:space="0" w:color="auto"/>
            <w:left w:val="none" w:sz="0" w:space="0" w:color="auto"/>
            <w:bottom w:val="none" w:sz="0" w:space="0" w:color="auto"/>
            <w:right w:val="none" w:sz="0" w:space="0" w:color="auto"/>
          </w:tblBorders>
        </w:tblPrEx>
        <w:tc>
          <w:tcPr>
            <w:tcW w:w="990" w:type="dxa"/>
            <w:vMerge w:val="restart"/>
            <w:tcBorders>
              <w:top w:val="single" w:sz="6" w:space="0" w:color="auto"/>
              <w:left w:val="single" w:sz="4" w:space="0" w:color="auto"/>
              <w:right w:val="single" w:sz="6" w:space="0" w:color="auto"/>
            </w:tcBorders>
            <w:vAlign w:val="center"/>
          </w:tcPr>
          <w:p w:rsidR="00B33678" w:rsidRPr="00A45BD4" w:rsidRDefault="00B33678" w:rsidP="00C03FCB">
            <w:pPr>
              <w:spacing w:before="120"/>
              <w:jc w:val="center"/>
              <w:rPr>
                <w:rFonts w:ascii="Arial" w:hAnsi="Arial" w:cs="Arial"/>
              </w:rPr>
            </w:pPr>
            <w:r w:rsidRPr="00A45BD4">
              <w:rPr>
                <w:rFonts w:ascii="Arial" w:hAnsi="Arial" w:cs="Arial"/>
              </w:rPr>
              <w:t>Teóricas</w:t>
            </w:r>
          </w:p>
        </w:tc>
        <w:tc>
          <w:tcPr>
            <w:tcW w:w="993" w:type="dxa"/>
            <w:vMerge w:val="restart"/>
            <w:tcBorders>
              <w:top w:val="single" w:sz="6" w:space="0" w:color="auto"/>
              <w:left w:val="nil"/>
              <w:right w:val="single" w:sz="6" w:space="0" w:color="auto"/>
            </w:tcBorders>
            <w:vAlign w:val="center"/>
          </w:tcPr>
          <w:p w:rsidR="00B33678" w:rsidRPr="00A45BD4" w:rsidRDefault="00B33678" w:rsidP="00C03FCB">
            <w:pPr>
              <w:jc w:val="center"/>
              <w:rPr>
                <w:rFonts w:ascii="Arial" w:hAnsi="Arial" w:cs="Arial"/>
              </w:rPr>
            </w:pPr>
            <w:r w:rsidRPr="00A45BD4">
              <w:rPr>
                <w:rFonts w:ascii="Arial" w:hAnsi="Arial" w:cs="Arial"/>
              </w:rPr>
              <w:t>Prácticas de Aula</w:t>
            </w:r>
          </w:p>
        </w:tc>
        <w:tc>
          <w:tcPr>
            <w:tcW w:w="4113" w:type="dxa"/>
            <w:vMerge w:val="restart"/>
            <w:tcBorders>
              <w:top w:val="single" w:sz="4" w:space="0" w:color="auto"/>
              <w:left w:val="single" w:sz="4" w:space="0" w:color="auto"/>
              <w:right w:val="single" w:sz="4" w:space="0" w:color="auto"/>
            </w:tcBorders>
            <w:vAlign w:val="center"/>
          </w:tcPr>
          <w:p w:rsidR="00B33678" w:rsidRPr="00A45BD4" w:rsidRDefault="00B33678" w:rsidP="00B33678">
            <w:pPr>
              <w:jc w:val="center"/>
              <w:rPr>
                <w:rFonts w:ascii="Arial" w:hAnsi="Arial" w:cs="Arial"/>
                <w:lang w:val="en-US"/>
              </w:rPr>
            </w:pPr>
          </w:p>
          <w:p w:rsidR="00B33678" w:rsidRPr="00A45BD4" w:rsidRDefault="00B33678" w:rsidP="00B33678">
            <w:pPr>
              <w:jc w:val="center"/>
              <w:rPr>
                <w:rFonts w:ascii="Arial" w:hAnsi="Arial" w:cs="Arial"/>
              </w:rPr>
            </w:pPr>
            <w:r w:rsidRPr="00A45BD4">
              <w:rPr>
                <w:rFonts w:ascii="Arial" w:hAnsi="Arial" w:cs="Arial"/>
                <w:lang w:val="en-US"/>
              </w:rPr>
              <w:t>Asignatura</w:t>
            </w:r>
          </w:p>
        </w:tc>
        <w:tc>
          <w:tcPr>
            <w:tcW w:w="1984" w:type="dxa"/>
            <w:tcBorders>
              <w:top w:val="single" w:sz="4" w:space="0" w:color="auto"/>
              <w:left w:val="single" w:sz="4" w:space="0" w:color="auto"/>
              <w:bottom w:val="single" w:sz="6" w:space="0" w:color="auto"/>
              <w:right w:val="single" w:sz="6" w:space="0" w:color="auto"/>
            </w:tcBorders>
          </w:tcPr>
          <w:p w:rsidR="00B33678" w:rsidRPr="00A45BD4" w:rsidRDefault="00B33678">
            <w:pPr>
              <w:spacing w:before="120"/>
              <w:jc w:val="both"/>
              <w:rPr>
                <w:rFonts w:ascii="Arial" w:hAnsi="Arial" w:cs="Arial"/>
              </w:rPr>
            </w:pPr>
            <w:r w:rsidRPr="00A45BD4">
              <w:rPr>
                <w:rFonts w:ascii="Arial" w:hAnsi="Arial" w:cs="Arial"/>
              </w:rPr>
              <w:t>Cuatrimestral:</w:t>
            </w:r>
          </w:p>
        </w:tc>
        <w:tc>
          <w:tcPr>
            <w:tcW w:w="851" w:type="dxa"/>
            <w:tcBorders>
              <w:top w:val="single" w:sz="4" w:space="0" w:color="auto"/>
              <w:left w:val="nil"/>
              <w:bottom w:val="single" w:sz="6" w:space="0" w:color="auto"/>
              <w:right w:val="single" w:sz="6" w:space="0" w:color="auto"/>
            </w:tcBorders>
          </w:tcPr>
          <w:p w:rsidR="00B33678" w:rsidRPr="00A45BD4" w:rsidRDefault="00B33678">
            <w:pPr>
              <w:spacing w:before="120"/>
              <w:jc w:val="both"/>
              <w:rPr>
                <w:rFonts w:ascii="Arial" w:hAnsi="Arial" w:cs="Arial"/>
                <w:b/>
                <w:bCs/>
              </w:rPr>
            </w:pPr>
            <w:r w:rsidRPr="00A45BD4">
              <w:rPr>
                <w:rFonts w:ascii="Arial" w:hAnsi="Arial" w:cs="Arial"/>
              </w:rPr>
              <w:t xml:space="preserve">1º </w:t>
            </w:r>
          </w:p>
          <w:p w:rsidR="00B33678" w:rsidRPr="00A45BD4" w:rsidRDefault="00B33678">
            <w:pPr>
              <w:spacing w:before="120"/>
              <w:jc w:val="both"/>
              <w:rPr>
                <w:rFonts w:ascii="Arial" w:hAnsi="Arial" w:cs="Arial"/>
              </w:rPr>
            </w:pPr>
          </w:p>
        </w:tc>
        <w:tc>
          <w:tcPr>
            <w:tcW w:w="708" w:type="dxa"/>
            <w:tcBorders>
              <w:top w:val="single" w:sz="4" w:space="0" w:color="auto"/>
              <w:left w:val="single" w:sz="6" w:space="0" w:color="auto"/>
              <w:bottom w:val="single" w:sz="6" w:space="0" w:color="auto"/>
              <w:right w:val="single" w:sz="4" w:space="0" w:color="auto"/>
            </w:tcBorders>
          </w:tcPr>
          <w:p w:rsidR="00B33678" w:rsidRPr="00A45BD4" w:rsidRDefault="00B33678">
            <w:pPr>
              <w:spacing w:before="120"/>
              <w:jc w:val="both"/>
              <w:rPr>
                <w:rFonts w:ascii="Arial" w:hAnsi="Arial" w:cs="Arial"/>
              </w:rPr>
            </w:pPr>
            <w:r w:rsidRPr="00A45BD4">
              <w:rPr>
                <w:rFonts w:ascii="Arial" w:hAnsi="Arial" w:cs="Arial"/>
              </w:rPr>
              <w:t>2º</w:t>
            </w:r>
            <w:r w:rsidR="00870D59">
              <w:rPr>
                <w:rFonts w:ascii="Arial" w:hAnsi="Arial" w:cs="Arial"/>
              </w:rPr>
              <w:t>X</w:t>
            </w:r>
          </w:p>
        </w:tc>
      </w:tr>
      <w:tr w:rsidR="00B33678" w:rsidRPr="00A45BD4">
        <w:tblPrEx>
          <w:tblBorders>
            <w:top w:val="none" w:sz="0" w:space="0" w:color="auto"/>
            <w:left w:val="none" w:sz="0" w:space="0" w:color="auto"/>
            <w:bottom w:val="none" w:sz="0" w:space="0" w:color="auto"/>
            <w:right w:val="none" w:sz="0" w:space="0" w:color="auto"/>
          </w:tblBorders>
        </w:tblPrEx>
        <w:tc>
          <w:tcPr>
            <w:tcW w:w="990" w:type="dxa"/>
            <w:vMerge/>
            <w:tcBorders>
              <w:left w:val="single" w:sz="4" w:space="0" w:color="auto"/>
              <w:bottom w:val="nil"/>
              <w:right w:val="single" w:sz="6" w:space="0" w:color="auto"/>
            </w:tcBorders>
          </w:tcPr>
          <w:p w:rsidR="00B33678" w:rsidRPr="00A45BD4" w:rsidRDefault="00B33678">
            <w:pPr>
              <w:jc w:val="center"/>
              <w:rPr>
                <w:rFonts w:ascii="Arial" w:hAnsi="Arial" w:cs="Arial"/>
              </w:rPr>
            </w:pPr>
          </w:p>
        </w:tc>
        <w:tc>
          <w:tcPr>
            <w:tcW w:w="993" w:type="dxa"/>
            <w:vMerge/>
            <w:tcBorders>
              <w:left w:val="nil"/>
              <w:bottom w:val="nil"/>
              <w:right w:val="single" w:sz="6" w:space="0" w:color="auto"/>
            </w:tcBorders>
          </w:tcPr>
          <w:p w:rsidR="00B33678" w:rsidRPr="00A45BD4" w:rsidRDefault="00B33678">
            <w:pPr>
              <w:jc w:val="center"/>
              <w:rPr>
                <w:rFonts w:ascii="Arial" w:hAnsi="Arial" w:cs="Arial"/>
              </w:rPr>
            </w:pPr>
          </w:p>
        </w:tc>
        <w:tc>
          <w:tcPr>
            <w:tcW w:w="4113" w:type="dxa"/>
            <w:vMerge/>
            <w:tcBorders>
              <w:left w:val="single" w:sz="4" w:space="0" w:color="auto"/>
              <w:right w:val="single" w:sz="4" w:space="0" w:color="auto"/>
            </w:tcBorders>
          </w:tcPr>
          <w:p w:rsidR="00B33678" w:rsidRPr="00A45BD4" w:rsidRDefault="00B33678" w:rsidP="00D843C6">
            <w:pPr>
              <w:jc w:val="both"/>
              <w:rPr>
                <w:rFonts w:ascii="Arial" w:hAnsi="Arial" w:cs="Arial"/>
              </w:rPr>
            </w:pPr>
          </w:p>
        </w:tc>
        <w:tc>
          <w:tcPr>
            <w:tcW w:w="1984" w:type="dxa"/>
            <w:tcBorders>
              <w:top w:val="single" w:sz="6" w:space="0" w:color="auto"/>
              <w:left w:val="single" w:sz="4" w:space="0" w:color="auto"/>
              <w:bottom w:val="nil"/>
              <w:right w:val="single" w:sz="6" w:space="0" w:color="auto"/>
            </w:tcBorders>
          </w:tcPr>
          <w:p w:rsidR="00B33678" w:rsidRPr="00A45BD4" w:rsidRDefault="00B33678">
            <w:pPr>
              <w:jc w:val="both"/>
              <w:rPr>
                <w:rFonts w:ascii="Arial" w:hAnsi="Arial" w:cs="Arial"/>
              </w:rPr>
            </w:pPr>
            <w:r w:rsidRPr="00A45BD4">
              <w:rPr>
                <w:rFonts w:ascii="Arial" w:hAnsi="Arial" w:cs="Arial"/>
              </w:rPr>
              <w:t xml:space="preserve">Duración:            </w:t>
            </w:r>
          </w:p>
        </w:tc>
        <w:tc>
          <w:tcPr>
            <w:tcW w:w="1559" w:type="dxa"/>
            <w:gridSpan w:val="2"/>
            <w:tcBorders>
              <w:right w:val="single" w:sz="4" w:space="0" w:color="auto"/>
            </w:tcBorders>
          </w:tcPr>
          <w:p w:rsidR="00B33678" w:rsidRPr="00A45BD4" w:rsidRDefault="00B33678">
            <w:pPr>
              <w:jc w:val="both"/>
              <w:rPr>
                <w:rFonts w:ascii="Arial" w:hAnsi="Arial" w:cs="Arial"/>
                <w:lang w:val="en-US"/>
              </w:rPr>
            </w:pPr>
            <w:r w:rsidRPr="00A45BD4">
              <w:rPr>
                <w:rFonts w:ascii="Arial" w:hAnsi="Arial" w:cs="Arial"/>
              </w:rPr>
              <w:t>15 semanas</w:t>
            </w:r>
          </w:p>
        </w:tc>
      </w:tr>
      <w:tr w:rsidR="00B33678" w:rsidRPr="00A45BD4">
        <w:tblPrEx>
          <w:tblBorders>
            <w:top w:val="none" w:sz="0" w:space="0" w:color="auto"/>
            <w:left w:val="none" w:sz="0" w:space="0" w:color="auto"/>
            <w:bottom w:val="none" w:sz="0" w:space="0" w:color="auto"/>
            <w:right w:val="none" w:sz="0" w:space="0" w:color="auto"/>
          </w:tblBorders>
        </w:tblPrEx>
        <w:trPr>
          <w:cantSplit/>
        </w:trPr>
        <w:tc>
          <w:tcPr>
            <w:tcW w:w="990" w:type="dxa"/>
            <w:tcBorders>
              <w:top w:val="single" w:sz="6" w:space="0" w:color="auto"/>
              <w:left w:val="single" w:sz="6" w:space="0" w:color="auto"/>
              <w:bottom w:val="single" w:sz="4" w:space="0" w:color="auto"/>
              <w:right w:val="single" w:sz="6" w:space="0" w:color="auto"/>
            </w:tcBorders>
            <w:vAlign w:val="center"/>
          </w:tcPr>
          <w:p w:rsidR="00B33678" w:rsidRPr="00A45BD4" w:rsidRDefault="003A6A41" w:rsidP="00C03FCB">
            <w:pPr>
              <w:jc w:val="center"/>
              <w:rPr>
                <w:rFonts w:ascii="Arial" w:hAnsi="Arial" w:cs="Arial"/>
                <w:lang w:val="en-US"/>
              </w:rPr>
            </w:pPr>
            <w:r>
              <w:rPr>
                <w:rFonts w:ascii="Arial" w:hAnsi="Arial" w:cs="Arial"/>
                <w:lang w:val="en-US"/>
              </w:rPr>
              <w:t>4</w:t>
            </w:r>
            <w:r w:rsidR="00B33678" w:rsidRPr="00A45BD4">
              <w:rPr>
                <w:rFonts w:ascii="Arial" w:hAnsi="Arial" w:cs="Arial"/>
                <w:lang w:val="en-US"/>
              </w:rPr>
              <w:t xml:space="preserve"> hs.</w:t>
            </w:r>
          </w:p>
        </w:tc>
        <w:tc>
          <w:tcPr>
            <w:tcW w:w="993" w:type="dxa"/>
            <w:tcBorders>
              <w:top w:val="single" w:sz="6" w:space="0" w:color="auto"/>
              <w:left w:val="single" w:sz="6" w:space="0" w:color="auto"/>
              <w:bottom w:val="single" w:sz="4" w:space="0" w:color="auto"/>
              <w:right w:val="single" w:sz="6" w:space="0" w:color="auto"/>
            </w:tcBorders>
            <w:vAlign w:val="center"/>
          </w:tcPr>
          <w:p w:rsidR="00B33678" w:rsidRPr="00A45BD4" w:rsidRDefault="003A6A41" w:rsidP="00C03FCB">
            <w:pPr>
              <w:jc w:val="center"/>
              <w:rPr>
                <w:rFonts w:ascii="Arial" w:hAnsi="Arial" w:cs="Arial"/>
                <w:lang w:val="en-US"/>
              </w:rPr>
            </w:pPr>
            <w:r>
              <w:rPr>
                <w:rFonts w:ascii="Arial" w:hAnsi="Arial" w:cs="Arial"/>
                <w:lang w:val="en-US"/>
              </w:rPr>
              <w:t>4</w:t>
            </w:r>
            <w:r w:rsidR="00A06AAE">
              <w:rPr>
                <w:rFonts w:ascii="Arial" w:hAnsi="Arial" w:cs="Arial"/>
                <w:lang w:val="en-US"/>
              </w:rPr>
              <w:t xml:space="preserve"> </w:t>
            </w:r>
            <w:r w:rsidR="00B33678" w:rsidRPr="00A45BD4">
              <w:rPr>
                <w:rFonts w:ascii="Arial" w:hAnsi="Arial" w:cs="Arial"/>
                <w:lang w:val="en-US"/>
              </w:rPr>
              <w:t>hs.</w:t>
            </w:r>
          </w:p>
        </w:tc>
        <w:tc>
          <w:tcPr>
            <w:tcW w:w="4113" w:type="dxa"/>
            <w:vMerge/>
            <w:tcBorders>
              <w:left w:val="single" w:sz="4" w:space="0" w:color="auto"/>
              <w:bottom w:val="single" w:sz="4" w:space="0" w:color="auto"/>
              <w:right w:val="single" w:sz="4" w:space="0" w:color="auto"/>
            </w:tcBorders>
          </w:tcPr>
          <w:p w:rsidR="00B33678" w:rsidRPr="00A45BD4" w:rsidRDefault="00B33678">
            <w:pPr>
              <w:jc w:val="both"/>
              <w:rPr>
                <w:rFonts w:ascii="Arial" w:hAnsi="Arial" w:cs="Arial"/>
                <w:lang w:val="en-US"/>
              </w:rPr>
            </w:pPr>
          </w:p>
        </w:tc>
        <w:tc>
          <w:tcPr>
            <w:tcW w:w="3543" w:type="dxa"/>
            <w:gridSpan w:val="3"/>
            <w:tcBorders>
              <w:top w:val="single" w:sz="6" w:space="0" w:color="auto"/>
              <w:left w:val="nil"/>
              <w:bottom w:val="single" w:sz="4" w:space="0" w:color="auto"/>
              <w:right w:val="single" w:sz="4" w:space="0" w:color="auto"/>
            </w:tcBorders>
          </w:tcPr>
          <w:p w:rsidR="00B33678" w:rsidRPr="00A45BD4" w:rsidRDefault="00870D59">
            <w:pPr>
              <w:pBdr>
                <w:top w:val="single" w:sz="6" w:space="1" w:color="auto"/>
                <w:left w:val="single" w:sz="6" w:space="1" w:color="auto"/>
                <w:right w:val="single" w:sz="6" w:space="1" w:color="auto"/>
              </w:pBdr>
              <w:jc w:val="both"/>
              <w:rPr>
                <w:rFonts w:ascii="Arial" w:hAnsi="Arial" w:cs="Arial"/>
              </w:rPr>
            </w:pPr>
            <w:r>
              <w:rPr>
                <w:rFonts w:ascii="Arial" w:hAnsi="Arial" w:cs="Arial"/>
              </w:rPr>
              <w:t>Período: del   7-08</w:t>
            </w:r>
            <w:r w:rsidR="00B33678" w:rsidRPr="00A45BD4">
              <w:rPr>
                <w:rFonts w:ascii="Arial" w:hAnsi="Arial" w:cs="Arial"/>
              </w:rPr>
              <w:t>-1</w:t>
            </w:r>
            <w:r>
              <w:rPr>
                <w:rFonts w:ascii="Arial" w:hAnsi="Arial" w:cs="Arial"/>
              </w:rPr>
              <w:t>7</w:t>
            </w:r>
            <w:r w:rsidR="003A6A41">
              <w:rPr>
                <w:rFonts w:ascii="Arial" w:hAnsi="Arial" w:cs="Arial"/>
              </w:rPr>
              <w:t xml:space="preserve"> </w:t>
            </w:r>
            <w:r w:rsidR="00B33678" w:rsidRPr="00A45BD4">
              <w:rPr>
                <w:rFonts w:ascii="Arial" w:hAnsi="Arial" w:cs="Arial"/>
              </w:rPr>
              <w:t xml:space="preserve"> al  </w:t>
            </w:r>
            <w:r>
              <w:rPr>
                <w:rFonts w:ascii="Arial" w:hAnsi="Arial" w:cs="Arial"/>
              </w:rPr>
              <w:t>17-11</w:t>
            </w:r>
            <w:r w:rsidR="00506A82" w:rsidRPr="00A45BD4">
              <w:rPr>
                <w:rFonts w:ascii="Arial" w:hAnsi="Arial" w:cs="Arial"/>
              </w:rPr>
              <w:t>-1</w:t>
            </w:r>
            <w:r>
              <w:rPr>
                <w:rFonts w:ascii="Arial" w:hAnsi="Arial" w:cs="Arial"/>
              </w:rPr>
              <w:t>7</w:t>
            </w:r>
          </w:p>
        </w:tc>
      </w:tr>
    </w:tbl>
    <w:p w:rsidR="007A1B4A" w:rsidRPr="00A45BD4" w:rsidRDefault="007A1B4A">
      <w:pPr>
        <w:jc w:val="both"/>
        <w:rPr>
          <w:rFonts w:ascii="Arial" w:hAnsi="Arial" w:cs="Arial"/>
        </w:rPr>
      </w:pPr>
      <w:r w:rsidRPr="00A45BD4">
        <w:rPr>
          <w:rFonts w:ascii="Arial" w:hAnsi="Arial" w:cs="Arial"/>
          <w:vertAlign w:val="superscript"/>
        </w:rPr>
        <w:t>(2)</w:t>
      </w:r>
      <w:r w:rsidRPr="00A45BD4">
        <w:rPr>
          <w:rFonts w:ascii="Arial" w:hAnsi="Arial" w:cs="Arial"/>
        </w:rPr>
        <w:t xml:space="preserve"> Asignatura, Seminario, Taller, etc.</w:t>
      </w:r>
    </w:p>
    <w:p w:rsidR="007A1B4A" w:rsidRPr="00A45BD4" w:rsidRDefault="007A1B4A">
      <w:pPr>
        <w:jc w:val="both"/>
        <w:rPr>
          <w:rFonts w:ascii="Arial" w:hAnsi="Arial" w:cs="Arial"/>
        </w:rPr>
      </w:pPr>
    </w:p>
    <w:p w:rsidR="007A1B4A" w:rsidRDefault="007A1B4A">
      <w:pPr>
        <w:pStyle w:val="Ttulo9"/>
        <w:rPr>
          <w:rFonts w:ascii="Arial" w:hAnsi="Arial" w:cs="Arial"/>
        </w:rPr>
      </w:pPr>
      <w:r w:rsidRPr="00A45BD4">
        <w:rPr>
          <w:rFonts w:ascii="Arial" w:hAnsi="Arial" w:cs="Arial"/>
        </w:rPr>
        <w:t>IV.- FUNDAMENTACION</w:t>
      </w:r>
    </w:p>
    <w:p w:rsidR="00A45BD4" w:rsidRPr="00A45BD4" w:rsidRDefault="00A45BD4" w:rsidP="00A45BD4">
      <w:pPr>
        <w:rPr>
          <w:lang w:val="es-ES_tradnl"/>
        </w:rPr>
      </w:pP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7A1B4A" w:rsidRPr="00A45BD4">
        <w:tc>
          <w:tcPr>
            <w:tcW w:w="9709" w:type="dxa"/>
          </w:tcPr>
          <w:p w:rsidR="007A1B4A" w:rsidRPr="00A45BD4" w:rsidRDefault="00D276FF">
            <w:pPr>
              <w:pStyle w:val="NormalWeb"/>
              <w:jc w:val="both"/>
              <w:rPr>
                <w:rFonts w:ascii="Arial" w:hAnsi="Arial" w:cs="Arial"/>
                <w:b/>
                <w:bCs/>
                <w:sz w:val="20"/>
                <w:szCs w:val="20"/>
              </w:rPr>
            </w:pPr>
            <w:r w:rsidRPr="00A45BD4">
              <w:rPr>
                <w:rFonts w:ascii="Arial" w:eastAsia="Arial Unicode MS" w:hAnsi="Arial" w:cs="Arial"/>
                <w:sz w:val="20"/>
                <w:szCs w:val="20"/>
              </w:rPr>
              <w:t xml:space="preserve">El curso de Cálculo Diferencial e Integral en varias variables </w:t>
            </w:r>
            <w:r w:rsidR="00EB0428" w:rsidRPr="00A45BD4">
              <w:rPr>
                <w:rFonts w:ascii="Arial" w:eastAsia="Arial Unicode MS" w:hAnsi="Arial" w:cs="Arial"/>
                <w:sz w:val="20"/>
                <w:szCs w:val="20"/>
              </w:rPr>
              <w:t>es tomado por los estudiantes</w:t>
            </w:r>
            <w:r w:rsidR="000054AD" w:rsidRPr="00A45BD4">
              <w:rPr>
                <w:rFonts w:ascii="Arial" w:eastAsia="Arial Unicode MS" w:hAnsi="Arial" w:cs="Arial"/>
                <w:sz w:val="20"/>
                <w:szCs w:val="20"/>
              </w:rPr>
              <w:t xml:space="preserve"> después de los cursos de Cálculo en una variable y Algebra Lineal. </w:t>
            </w:r>
            <w:r w:rsidR="002467CA" w:rsidRPr="00A45BD4">
              <w:rPr>
                <w:rFonts w:ascii="Arial" w:eastAsia="Arial Unicode MS" w:hAnsi="Arial" w:cs="Arial"/>
                <w:sz w:val="20"/>
                <w:szCs w:val="20"/>
              </w:rPr>
              <w:t xml:space="preserve">Ello permite un desarrollo moderno y ágil acorde con </w:t>
            </w:r>
            <w:r w:rsidR="00EB0428" w:rsidRPr="00A45BD4">
              <w:rPr>
                <w:rFonts w:ascii="Arial" w:eastAsia="Arial Unicode MS" w:hAnsi="Arial" w:cs="Arial"/>
                <w:sz w:val="20"/>
                <w:szCs w:val="20"/>
              </w:rPr>
              <w:t>su</w:t>
            </w:r>
            <w:r w:rsidR="002467CA" w:rsidRPr="00A45BD4">
              <w:rPr>
                <w:rFonts w:ascii="Arial" w:eastAsia="Arial Unicode MS" w:hAnsi="Arial" w:cs="Arial"/>
                <w:sz w:val="20"/>
                <w:szCs w:val="20"/>
              </w:rPr>
              <w:t xml:space="preserve"> enfoque</w:t>
            </w:r>
            <w:r w:rsidR="00EB0428" w:rsidRPr="00A45BD4">
              <w:rPr>
                <w:rFonts w:ascii="Arial" w:eastAsia="Arial Unicode MS" w:hAnsi="Arial" w:cs="Arial"/>
                <w:sz w:val="20"/>
                <w:szCs w:val="20"/>
              </w:rPr>
              <w:t>, esencialmente vectoria</w:t>
            </w:r>
            <w:r w:rsidR="003A6A41">
              <w:rPr>
                <w:rFonts w:ascii="Arial" w:eastAsia="Arial Unicode MS" w:hAnsi="Arial" w:cs="Arial"/>
                <w:sz w:val="20"/>
                <w:szCs w:val="20"/>
              </w:rPr>
              <w:t>l.</w:t>
            </w:r>
          </w:p>
        </w:tc>
      </w:tr>
    </w:tbl>
    <w:p w:rsidR="007A1B4A" w:rsidRPr="00A45BD4" w:rsidRDefault="007A1B4A">
      <w:pPr>
        <w:jc w:val="both"/>
        <w:rPr>
          <w:rFonts w:ascii="Arial" w:hAnsi="Arial" w:cs="Arial"/>
          <w:b/>
          <w:bCs/>
        </w:rPr>
      </w:pPr>
    </w:p>
    <w:p w:rsidR="007A1B4A" w:rsidRDefault="007A1B4A">
      <w:pPr>
        <w:pStyle w:val="Ttulo7"/>
        <w:jc w:val="both"/>
        <w:rPr>
          <w:rFonts w:ascii="Arial" w:hAnsi="Arial" w:cs="Arial"/>
        </w:rPr>
      </w:pPr>
      <w:r w:rsidRPr="00A45BD4">
        <w:rPr>
          <w:rFonts w:ascii="Arial" w:hAnsi="Arial" w:cs="Arial"/>
        </w:rPr>
        <w:t>V.- OBJETIVOS</w:t>
      </w:r>
    </w:p>
    <w:p w:rsidR="00A45BD4" w:rsidRPr="00A45BD4" w:rsidRDefault="00A45BD4" w:rsidP="00A45BD4">
      <w:pPr>
        <w:rPr>
          <w:lang w:val="es-ES_tradnl"/>
        </w:rPr>
      </w:pPr>
    </w:p>
    <w:tbl>
      <w:tblPr>
        <w:tblW w:w="970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9"/>
      </w:tblGrid>
      <w:tr w:rsidR="007A1B4A" w:rsidRPr="00A45BD4">
        <w:tc>
          <w:tcPr>
            <w:tcW w:w="9709" w:type="dxa"/>
          </w:tcPr>
          <w:p w:rsidR="005800FA" w:rsidRPr="00A45BD4" w:rsidRDefault="005800FA" w:rsidP="005800FA">
            <w:pPr>
              <w:numPr>
                <w:ilvl w:val="0"/>
                <w:numId w:val="15"/>
              </w:numPr>
              <w:jc w:val="both"/>
              <w:rPr>
                <w:rFonts w:ascii="Arial" w:hAnsi="Arial" w:cs="Arial"/>
              </w:rPr>
            </w:pPr>
            <w:r w:rsidRPr="00A45BD4">
              <w:rPr>
                <w:rFonts w:ascii="Arial" w:hAnsi="Arial" w:cs="Arial"/>
              </w:rPr>
              <w:t xml:space="preserve">Desarrollar ideas geométricas acerca de curvas y superficies, descriptas como gráficas de funciones, de manera implícita y </w:t>
            </w:r>
            <w:r w:rsidR="003A6A41">
              <w:rPr>
                <w:rFonts w:ascii="Arial" w:hAnsi="Arial" w:cs="Arial"/>
              </w:rPr>
              <w:t>en forma paramétrica.</w:t>
            </w:r>
          </w:p>
          <w:p w:rsidR="005800FA" w:rsidRPr="00A45BD4" w:rsidRDefault="003C3B57" w:rsidP="005800FA">
            <w:pPr>
              <w:numPr>
                <w:ilvl w:val="0"/>
                <w:numId w:val="15"/>
              </w:numPr>
              <w:jc w:val="both"/>
              <w:rPr>
                <w:rFonts w:ascii="Arial" w:hAnsi="Arial" w:cs="Arial"/>
              </w:rPr>
            </w:pPr>
            <w:r w:rsidRPr="00A45BD4">
              <w:rPr>
                <w:rFonts w:ascii="Arial" w:hAnsi="Arial" w:cs="Arial"/>
              </w:rPr>
              <w:t>Adquirir</w:t>
            </w:r>
            <w:r w:rsidR="005800FA" w:rsidRPr="00A45BD4">
              <w:rPr>
                <w:rFonts w:ascii="Arial" w:hAnsi="Arial" w:cs="Arial"/>
              </w:rPr>
              <w:t xml:space="preserve"> técnicas de acotación de funciones de varias variables y utilizarlas en el cálculo de límites.</w:t>
            </w:r>
          </w:p>
          <w:p w:rsidR="005800FA" w:rsidRPr="00A45BD4" w:rsidRDefault="005800FA" w:rsidP="005800FA">
            <w:pPr>
              <w:numPr>
                <w:ilvl w:val="0"/>
                <w:numId w:val="15"/>
              </w:numPr>
              <w:jc w:val="both"/>
              <w:rPr>
                <w:rFonts w:ascii="Arial" w:hAnsi="Arial" w:cs="Arial"/>
              </w:rPr>
            </w:pPr>
            <w:r w:rsidRPr="00A45BD4">
              <w:rPr>
                <w:rFonts w:ascii="Arial" w:hAnsi="Arial" w:cs="Arial"/>
              </w:rPr>
              <w:t>Dominar ampliamente el cálculo de derivadas de funciones entre espacios euclídeos.</w:t>
            </w:r>
          </w:p>
          <w:p w:rsidR="00C01006" w:rsidRPr="00A45BD4" w:rsidRDefault="00C01006" w:rsidP="00C01006">
            <w:pPr>
              <w:numPr>
                <w:ilvl w:val="0"/>
                <w:numId w:val="15"/>
              </w:numPr>
              <w:jc w:val="both"/>
              <w:rPr>
                <w:rFonts w:ascii="Arial" w:hAnsi="Arial" w:cs="Arial"/>
              </w:rPr>
            </w:pPr>
            <w:r w:rsidRPr="00A45BD4">
              <w:rPr>
                <w:rFonts w:ascii="Arial" w:hAnsi="Arial" w:cs="Arial"/>
              </w:rPr>
              <w:t>Resolver problemas de optimización.</w:t>
            </w:r>
          </w:p>
          <w:p w:rsidR="005800FA" w:rsidRPr="00A45BD4" w:rsidRDefault="005800FA" w:rsidP="005800FA">
            <w:pPr>
              <w:numPr>
                <w:ilvl w:val="0"/>
                <w:numId w:val="15"/>
              </w:numPr>
              <w:jc w:val="both"/>
              <w:rPr>
                <w:rFonts w:ascii="Arial" w:hAnsi="Arial" w:cs="Arial"/>
              </w:rPr>
            </w:pPr>
            <w:r w:rsidRPr="00A45BD4">
              <w:rPr>
                <w:rFonts w:ascii="Arial" w:hAnsi="Arial" w:cs="Arial"/>
              </w:rPr>
              <w:t>Manejar las técnicas de integración de funciones de dos y tres variables</w:t>
            </w:r>
            <w:r w:rsidR="003C3B57" w:rsidRPr="00A45BD4">
              <w:rPr>
                <w:rFonts w:ascii="Arial" w:hAnsi="Arial" w:cs="Arial"/>
              </w:rPr>
              <w:t xml:space="preserve"> y el uso de coordenadas polares y esféricas, para llevar los problemas a integrales de una variable resolubles con el ordenador o las tablas.</w:t>
            </w:r>
          </w:p>
          <w:p w:rsidR="003C3B57" w:rsidRPr="00A45BD4" w:rsidRDefault="003C3B57" w:rsidP="005800FA">
            <w:pPr>
              <w:numPr>
                <w:ilvl w:val="0"/>
                <w:numId w:val="15"/>
              </w:numPr>
              <w:jc w:val="both"/>
              <w:rPr>
                <w:rFonts w:ascii="Arial" w:hAnsi="Arial" w:cs="Arial"/>
              </w:rPr>
            </w:pPr>
            <w:r w:rsidRPr="00A45BD4">
              <w:rPr>
                <w:rFonts w:ascii="Arial" w:hAnsi="Arial" w:cs="Arial"/>
              </w:rPr>
              <w:t>Adquirir técnicas de parametrización de curvas y superficies y calcular integrales de campos y formas.</w:t>
            </w:r>
          </w:p>
          <w:p w:rsidR="00B667DE" w:rsidRPr="00A45BD4" w:rsidRDefault="00B667DE" w:rsidP="005800FA">
            <w:pPr>
              <w:numPr>
                <w:ilvl w:val="0"/>
                <w:numId w:val="15"/>
              </w:numPr>
              <w:jc w:val="both"/>
              <w:rPr>
                <w:rFonts w:ascii="Arial" w:hAnsi="Arial" w:cs="Arial"/>
              </w:rPr>
            </w:pPr>
            <w:r w:rsidRPr="00A45BD4">
              <w:rPr>
                <w:rFonts w:ascii="Arial" w:hAnsi="Arial" w:cs="Arial"/>
              </w:rPr>
              <w:t>Introducir el enfoque diferencial para problemas geométricos.</w:t>
            </w:r>
          </w:p>
          <w:p w:rsidR="003C3B57" w:rsidRPr="00A45BD4" w:rsidRDefault="003C3B57" w:rsidP="005800FA">
            <w:pPr>
              <w:numPr>
                <w:ilvl w:val="0"/>
                <w:numId w:val="15"/>
              </w:numPr>
              <w:jc w:val="both"/>
              <w:rPr>
                <w:rFonts w:ascii="Arial" w:hAnsi="Arial" w:cs="Arial"/>
              </w:rPr>
            </w:pPr>
            <w:r w:rsidRPr="00A45BD4">
              <w:rPr>
                <w:rFonts w:ascii="Arial" w:hAnsi="Arial" w:cs="Arial"/>
              </w:rPr>
              <w:t xml:space="preserve">Entender los conceptos fundamentales de los operadores vectoriales y su papel en la representación de </w:t>
            </w:r>
            <w:r w:rsidRPr="00A45BD4">
              <w:rPr>
                <w:rFonts w:ascii="Arial" w:hAnsi="Arial" w:cs="Arial"/>
              </w:rPr>
              <w:lastRenderedPageBreak/>
              <w:t>fenómenos físicos.</w:t>
            </w:r>
          </w:p>
          <w:p w:rsidR="003C3B57" w:rsidRPr="00A45BD4" w:rsidRDefault="003C3B57" w:rsidP="005800FA">
            <w:pPr>
              <w:numPr>
                <w:ilvl w:val="0"/>
                <w:numId w:val="15"/>
              </w:numPr>
              <w:jc w:val="both"/>
              <w:rPr>
                <w:rFonts w:ascii="Arial" w:hAnsi="Arial" w:cs="Arial"/>
              </w:rPr>
            </w:pPr>
            <w:r w:rsidRPr="00A45BD4">
              <w:rPr>
                <w:rFonts w:ascii="Arial" w:hAnsi="Arial" w:cs="Arial"/>
              </w:rPr>
              <w:t>Entender los enunciados de los teoremas del Análisis Vectorial y sus aplicaciones.</w:t>
            </w:r>
          </w:p>
          <w:p w:rsidR="00EF44B6" w:rsidRPr="00A45BD4" w:rsidRDefault="00EF44B6" w:rsidP="003A6A41">
            <w:pPr>
              <w:jc w:val="both"/>
              <w:rPr>
                <w:rFonts w:ascii="Arial" w:hAnsi="Arial" w:cs="Arial"/>
              </w:rPr>
            </w:pPr>
          </w:p>
        </w:tc>
      </w:tr>
    </w:tbl>
    <w:p w:rsidR="00032671" w:rsidRPr="00A45BD4" w:rsidRDefault="00032671">
      <w:pPr>
        <w:jc w:val="both"/>
        <w:rPr>
          <w:rFonts w:ascii="Arial" w:hAnsi="Arial" w:cs="Arial"/>
          <w:b/>
          <w:bCs/>
        </w:rPr>
      </w:pPr>
    </w:p>
    <w:p w:rsidR="00A45BD4" w:rsidRDefault="00A45BD4">
      <w:pPr>
        <w:jc w:val="both"/>
        <w:rPr>
          <w:rFonts w:ascii="Arial" w:hAnsi="Arial" w:cs="Arial"/>
          <w:b/>
          <w:bCs/>
        </w:rPr>
      </w:pPr>
    </w:p>
    <w:p w:rsidR="00E34CD5" w:rsidRDefault="007A1B4A">
      <w:pPr>
        <w:jc w:val="both"/>
        <w:rPr>
          <w:rFonts w:ascii="Arial" w:hAnsi="Arial" w:cs="Arial"/>
          <w:b/>
          <w:bCs/>
        </w:rPr>
      </w:pPr>
      <w:r w:rsidRPr="00A45BD4">
        <w:rPr>
          <w:rFonts w:ascii="Arial" w:hAnsi="Arial" w:cs="Arial"/>
          <w:b/>
          <w:bCs/>
        </w:rPr>
        <w:t xml:space="preserve">VI. </w:t>
      </w:r>
      <w:r w:rsidR="00E34CD5" w:rsidRPr="00A45BD4">
        <w:rPr>
          <w:rFonts w:ascii="Arial" w:hAnsi="Arial" w:cs="Arial"/>
          <w:b/>
          <w:bCs/>
        </w:rPr>
        <w:t>–</w:t>
      </w:r>
      <w:r w:rsidRPr="00A45BD4">
        <w:rPr>
          <w:rFonts w:ascii="Arial" w:hAnsi="Arial" w:cs="Arial"/>
          <w:b/>
          <w:bCs/>
        </w:rPr>
        <w:t xml:space="preserve"> CONTENIDOS</w:t>
      </w:r>
    </w:p>
    <w:p w:rsidR="00A45BD4" w:rsidRPr="00A45BD4" w:rsidRDefault="00A45BD4">
      <w:pPr>
        <w:jc w:val="both"/>
        <w:rPr>
          <w:rFonts w:ascii="Arial" w:hAnsi="Arial" w:cs="Arial"/>
          <w:b/>
          <w:bCs/>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639"/>
      </w:tblGrid>
      <w:tr w:rsidR="007A1B4A" w:rsidRPr="00A45BD4">
        <w:trPr>
          <w:trHeight w:val="1190"/>
        </w:trPr>
        <w:tc>
          <w:tcPr>
            <w:tcW w:w="9639" w:type="dxa"/>
            <w:tcBorders>
              <w:top w:val="single" w:sz="6" w:space="0" w:color="auto"/>
              <w:bottom w:val="single" w:sz="6" w:space="0" w:color="auto"/>
            </w:tcBorders>
          </w:tcPr>
          <w:p w:rsidR="007A1B4A" w:rsidRPr="00A45BD4" w:rsidRDefault="007A1B4A">
            <w:pPr>
              <w:jc w:val="both"/>
              <w:rPr>
                <w:rFonts w:ascii="Arial" w:hAnsi="Arial" w:cs="Arial"/>
                <w:b/>
                <w:bCs/>
              </w:rPr>
            </w:pPr>
            <w:r w:rsidRPr="00A45BD4">
              <w:rPr>
                <w:rFonts w:ascii="Arial" w:hAnsi="Arial" w:cs="Arial"/>
                <w:b/>
                <w:bCs/>
              </w:rPr>
              <w:t xml:space="preserve">Unidad 1: </w:t>
            </w:r>
            <w:r w:rsidR="00853431" w:rsidRPr="00A45BD4">
              <w:rPr>
                <w:rFonts w:ascii="Arial" w:hAnsi="Arial" w:cs="Arial"/>
                <w:b/>
                <w:bCs/>
              </w:rPr>
              <w:t>Diferenciación</w:t>
            </w:r>
          </w:p>
          <w:p w:rsidR="007A1B4A" w:rsidRPr="00A45BD4" w:rsidRDefault="00DF7F25">
            <w:pPr>
              <w:pStyle w:val="Textoindependiente"/>
              <w:rPr>
                <w:rFonts w:ascii="Arial" w:hAnsi="Arial" w:cs="Arial"/>
                <w:sz w:val="20"/>
                <w:szCs w:val="20"/>
              </w:rPr>
            </w:pPr>
            <w:r w:rsidRPr="00A45BD4">
              <w:rPr>
                <w:rFonts w:ascii="Arial" w:hAnsi="Arial" w:cs="Arial"/>
                <w:sz w:val="20"/>
                <w:szCs w:val="20"/>
              </w:rPr>
              <w:t xml:space="preserve">Concepto intuitivo de variedad. Ecuaciones implícitas. Gráficos de funciones. Descripción paramétrica. Técnicas para visualizar variedades. </w:t>
            </w:r>
            <w:r w:rsidR="00A9355D" w:rsidRPr="00A45BD4">
              <w:rPr>
                <w:rFonts w:ascii="Arial" w:hAnsi="Arial" w:cs="Arial"/>
                <w:sz w:val="20"/>
                <w:szCs w:val="20"/>
              </w:rPr>
              <w:t xml:space="preserve">Coordenadas polares, cilíndricas y esféricas. </w:t>
            </w:r>
            <w:r w:rsidRPr="00A45BD4">
              <w:rPr>
                <w:rFonts w:ascii="Arial" w:hAnsi="Arial" w:cs="Arial"/>
                <w:sz w:val="20"/>
                <w:szCs w:val="20"/>
              </w:rPr>
              <w:t>Conceptos métricos elementales en el espacio euclídeo</w:t>
            </w:r>
            <w:r w:rsidR="00EA4375" w:rsidRPr="00A45BD4">
              <w:rPr>
                <w:rFonts w:ascii="Arial" w:hAnsi="Arial" w:cs="Arial"/>
                <w:sz w:val="20"/>
                <w:szCs w:val="20"/>
              </w:rPr>
              <w:t>: conjuntos abiertos, cerrados y compactos.</w:t>
            </w:r>
            <w:r w:rsidRPr="00A45BD4">
              <w:rPr>
                <w:rFonts w:ascii="Arial" w:hAnsi="Arial" w:cs="Arial"/>
                <w:sz w:val="20"/>
                <w:szCs w:val="20"/>
              </w:rPr>
              <w:t xml:space="preserve"> </w:t>
            </w:r>
            <w:r w:rsidR="00853431" w:rsidRPr="00A45BD4">
              <w:rPr>
                <w:rFonts w:ascii="Arial" w:hAnsi="Arial" w:cs="Arial"/>
                <w:sz w:val="20"/>
                <w:szCs w:val="20"/>
              </w:rPr>
              <w:t>Límite y continuidad.</w:t>
            </w:r>
            <w:r w:rsidR="00EA4375" w:rsidRPr="00A45BD4">
              <w:rPr>
                <w:rFonts w:ascii="Arial" w:hAnsi="Arial" w:cs="Arial"/>
                <w:sz w:val="20"/>
                <w:szCs w:val="20"/>
              </w:rPr>
              <w:t xml:space="preserve"> Teorema del máximo y el mínimo. </w:t>
            </w:r>
            <w:r w:rsidR="00C82F0C" w:rsidRPr="00A45BD4">
              <w:rPr>
                <w:rFonts w:ascii="Arial" w:hAnsi="Arial" w:cs="Arial"/>
                <w:sz w:val="20"/>
                <w:szCs w:val="20"/>
              </w:rPr>
              <w:t xml:space="preserve">Diferenciación. </w:t>
            </w:r>
            <w:r w:rsidR="00937A9C" w:rsidRPr="00A45BD4">
              <w:rPr>
                <w:rFonts w:ascii="Arial" w:hAnsi="Arial" w:cs="Arial"/>
                <w:sz w:val="20"/>
                <w:szCs w:val="20"/>
              </w:rPr>
              <w:t xml:space="preserve">Diferenciación de operaciones algebraicas entre funciones y de composiciones. </w:t>
            </w:r>
            <w:r w:rsidR="00C82F0C" w:rsidRPr="00A45BD4">
              <w:rPr>
                <w:rFonts w:ascii="Arial" w:hAnsi="Arial" w:cs="Arial"/>
                <w:sz w:val="20"/>
                <w:szCs w:val="20"/>
              </w:rPr>
              <w:t xml:space="preserve">Gradientes y derivadas direccionales. </w:t>
            </w:r>
            <w:r w:rsidR="00513EF1" w:rsidRPr="00A45BD4">
              <w:rPr>
                <w:rFonts w:ascii="Arial" w:hAnsi="Arial" w:cs="Arial"/>
                <w:sz w:val="20"/>
                <w:szCs w:val="20"/>
              </w:rPr>
              <w:t xml:space="preserve">Hiperplano tangente al gráfico de de una función real. </w:t>
            </w:r>
            <w:r w:rsidR="00C82F0C" w:rsidRPr="00A45BD4">
              <w:rPr>
                <w:rFonts w:ascii="Arial" w:hAnsi="Arial" w:cs="Arial"/>
                <w:sz w:val="20"/>
                <w:szCs w:val="20"/>
              </w:rPr>
              <w:t xml:space="preserve">Propiedades de la derivada. </w:t>
            </w:r>
            <w:r w:rsidR="00513EF1" w:rsidRPr="00A45BD4">
              <w:rPr>
                <w:rFonts w:ascii="Arial" w:hAnsi="Arial" w:cs="Arial"/>
                <w:sz w:val="20"/>
                <w:szCs w:val="20"/>
              </w:rPr>
              <w:t>Teorema del valor medio. Variedades de nivel; hiperplano tangente.</w:t>
            </w:r>
          </w:p>
          <w:p w:rsidR="007A1B4A" w:rsidRPr="00A45BD4" w:rsidRDefault="007A1B4A">
            <w:pPr>
              <w:jc w:val="both"/>
              <w:rPr>
                <w:rFonts w:ascii="Arial" w:hAnsi="Arial" w:cs="Arial"/>
                <w:b/>
                <w:bCs/>
              </w:rPr>
            </w:pPr>
          </w:p>
          <w:p w:rsidR="007A1B4A" w:rsidRPr="00A45BD4" w:rsidRDefault="007A1B4A">
            <w:pPr>
              <w:jc w:val="both"/>
              <w:rPr>
                <w:rFonts w:ascii="Arial" w:hAnsi="Arial" w:cs="Arial"/>
                <w:b/>
                <w:bCs/>
              </w:rPr>
            </w:pPr>
            <w:r w:rsidRPr="00A45BD4">
              <w:rPr>
                <w:rFonts w:ascii="Arial" w:hAnsi="Arial" w:cs="Arial"/>
                <w:b/>
                <w:bCs/>
              </w:rPr>
              <w:t xml:space="preserve">Unidad </w:t>
            </w:r>
            <w:r w:rsidR="000054AD" w:rsidRPr="00A45BD4">
              <w:rPr>
                <w:rFonts w:ascii="Arial" w:hAnsi="Arial" w:cs="Arial"/>
                <w:b/>
                <w:bCs/>
              </w:rPr>
              <w:t>2</w:t>
            </w:r>
            <w:r w:rsidRPr="00A45BD4">
              <w:rPr>
                <w:rFonts w:ascii="Arial" w:hAnsi="Arial" w:cs="Arial"/>
                <w:b/>
                <w:bCs/>
              </w:rPr>
              <w:t xml:space="preserve">: </w:t>
            </w:r>
            <w:r w:rsidR="00C82F0C" w:rsidRPr="00A45BD4">
              <w:rPr>
                <w:rFonts w:ascii="Arial" w:hAnsi="Arial" w:cs="Arial"/>
                <w:b/>
                <w:bCs/>
              </w:rPr>
              <w:t>Derivadas de orden superior</w:t>
            </w:r>
          </w:p>
          <w:p w:rsidR="007A1B4A" w:rsidRPr="00A45BD4" w:rsidRDefault="00DF7F25">
            <w:pPr>
              <w:pStyle w:val="Textoindependiente2"/>
            </w:pPr>
            <w:r w:rsidRPr="00A45BD4">
              <w:t>Derivadas parciales iteradas.</w:t>
            </w:r>
            <w:r w:rsidR="00513EF1" w:rsidRPr="00A45BD4">
              <w:t xml:space="preserve"> </w:t>
            </w:r>
            <w:r w:rsidR="005C78F4" w:rsidRPr="00A45BD4">
              <w:t>Lema</w:t>
            </w:r>
            <w:r w:rsidR="00513EF1" w:rsidRPr="00A45BD4">
              <w:t xml:space="preserve"> de </w:t>
            </w:r>
            <w:r w:rsidR="00BD0EA9" w:rsidRPr="00A45BD4">
              <w:t>S</w:t>
            </w:r>
            <w:r w:rsidR="00513EF1" w:rsidRPr="00A45BD4">
              <w:t>chwarz</w:t>
            </w:r>
            <w:r w:rsidR="00FB763C" w:rsidRPr="00A45BD4">
              <w:t>-Clairaut</w:t>
            </w:r>
            <w:r w:rsidR="005C78F4" w:rsidRPr="00A45BD4">
              <w:t>. Polinomio</w:t>
            </w:r>
            <w:r w:rsidR="00C82F0C" w:rsidRPr="00A45BD4">
              <w:t xml:space="preserve"> de Taylor. Extremos de funciones con valores reales. Extremos restringidos y multiplicadores de L</w:t>
            </w:r>
            <w:r w:rsidR="005C78F4" w:rsidRPr="00A45BD4">
              <w:t>a</w:t>
            </w:r>
            <w:r w:rsidR="00C82F0C" w:rsidRPr="00A45BD4">
              <w:t>grange.</w:t>
            </w:r>
            <w:r w:rsidR="005C78F4" w:rsidRPr="00A45BD4">
              <w:t xml:space="preserve"> Aplicaciones.</w:t>
            </w:r>
            <w:r w:rsidR="00C82F0C" w:rsidRPr="00A45BD4">
              <w:t xml:space="preserve"> </w:t>
            </w:r>
          </w:p>
          <w:p w:rsidR="00A9355D" w:rsidRPr="00A45BD4" w:rsidRDefault="00A9355D">
            <w:pPr>
              <w:pStyle w:val="Textoindependiente2"/>
            </w:pPr>
          </w:p>
          <w:p w:rsidR="00A9355D" w:rsidRPr="00A45BD4" w:rsidRDefault="00A869EE">
            <w:pPr>
              <w:pStyle w:val="Textoindependiente2"/>
              <w:rPr>
                <w:b/>
                <w:bCs/>
              </w:rPr>
            </w:pPr>
            <w:r w:rsidRPr="00A45BD4">
              <w:rPr>
                <w:b/>
                <w:bCs/>
              </w:rPr>
              <w:t xml:space="preserve">Unidad 3. </w:t>
            </w:r>
            <w:r w:rsidR="00A9355D" w:rsidRPr="00A45BD4">
              <w:rPr>
                <w:b/>
                <w:bCs/>
              </w:rPr>
              <w:t>Funciones implícitas e inversas</w:t>
            </w:r>
          </w:p>
          <w:p w:rsidR="00A9355D" w:rsidRPr="00A45BD4" w:rsidRDefault="00A869EE">
            <w:pPr>
              <w:pStyle w:val="Textoindependiente2"/>
              <w:rPr>
                <w:b/>
                <w:bCs/>
              </w:rPr>
            </w:pPr>
            <w:r w:rsidRPr="00A45BD4">
              <w:t xml:space="preserve">Sistemas de ecuaciones no lineales. </w:t>
            </w:r>
            <w:r w:rsidR="00A9355D" w:rsidRPr="00A45BD4">
              <w:t>Teoremas de la función implícita y de la función inversa.</w:t>
            </w:r>
            <w:r w:rsidRPr="00A45BD4">
              <w:t xml:space="preserve"> Cálculo del diferencial para funciones implícitas. Laplaciano en polares. Parametrización de variedades definidas implícitamente. Cálculo de normales y tangentes.</w:t>
            </w:r>
          </w:p>
          <w:p w:rsidR="000054AD" w:rsidRPr="00A45BD4" w:rsidRDefault="000054AD">
            <w:pPr>
              <w:pStyle w:val="Textoindependiente2"/>
            </w:pPr>
          </w:p>
          <w:p w:rsidR="000054AD" w:rsidRPr="00A45BD4" w:rsidRDefault="000054AD" w:rsidP="000054AD">
            <w:pPr>
              <w:jc w:val="both"/>
              <w:rPr>
                <w:rFonts w:ascii="Arial" w:hAnsi="Arial" w:cs="Arial"/>
                <w:b/>
                <w:bCs/>
              </w:rPr>
            </w:pPr>
            <w:r w:rsidRPr="00A45BD4">
              <w:rPr>
                <w:rFonts w:ascii="Arial" w:hAnsi="Arial" w:cs="Arial"/>
                <w:b/>
                <w:bCs/>
              </w:rPr>
              <w:t xml:space="preserve">Unidad </w:t>
            </w:r>
            <w:r w:rsidR="00A869EE" w:rsidRPr="00A45BD4">
              <w:rPr>
                <w:rFonts w:ascii="Arial" w:hAnsi="Arial" w:cs="Arial"/>
                <w:b/>
                <w:bCs/>
              </w:rPr>
              <w:t>4</w:t>
            </w:r>
            <w:r w:rsidRPr="00A45BD4">
              <w:rPr>
                <w:rFonts w:ascii="Arial" w:hAnsi="Arial" w:cs="Arial"/>
                <w:b/>
                <w:bCs/>
              </w:rPr>
              <w:t>: Funciones con valores vectoriales</w:t>
            </w:r>
          </w:p>
          <w:p w:rsidR="000054AD" w:rsidRPr="00A45BD4" w:rsidRDefault="000054AD" w:rsidP="000054AD">
            <w:pPr>
              <w:jc w:val="both"/>
              <w:rPr>
                <w:rFonts w:ascii="Arial" w:hAnsi="Arial" w:cs="Arial"/>
              </w:rPr>
            </w:pPr>
            <w:r w:rsidRPr="00A45BD4">
              <w:rPr>
                <w:rFonts w:ascii="Arial" w:hAnsi="Arial" w:cs="Arial"/>
              </w:rPr>
              <w:t xml:space="preserve">Trayectorias y velocidad. Longitud de arco. </w:t>
            </w:r>
            <w:r w:rsidR="00B667DE" w:rsidRPr="00A45BD4">
              <w:rPr>
                <w:rFonts w:ascii="Arial" w:hAnsi="Arial" w:cs="Arial"/>
              </w:rPr>
              <w:t xml:space="preserve">Nociones de Geometría Diferencial de Curvas. </w:t>
            </w:r>
            <w:r w:rsidRPr="00A45BD4">
              <w:rPr>
                <w:rFonts w:ascii="Arial" w:hAnsi="Arial" w:cs="Arial"/>
              </w:rPr>
              <w:t>Campos vectoriales. Divergencia y rotacional de un campo. Cálculo diferencial vectorial.</w:t>
            </w:r>
            <w:r w:rsidR="00A869EE" w:rsidRPr="00A45BD4">
              <w:rPr>
                <w:rFonts w:ascii="Arial" w:hAnsi="Arial" w:cs="Arial"/>
              </w:rPr>
              <w:t xml:space="preserve"> Algunas ecuaciones diferenciales parciales.</w:t>
            </w:r>
          </w:p>
          <w:p w:rsidR="007A1B4A" w:rsidRPr="00A45BD4" w:rsidRDefault="007A1B4A">
            <w:pPr>
              <w:jc w:val="both"/>
              <w:rPr>
                <w:rFonts w:ascii="Arial" w:hAnsi="Arial" w:cs="Arial"/>
              </w:rPr>
            </w:pPr>
          </w:p>
          <w:p w:rsidR="007A1B4A" w:rsidRPr="00A45BD4" w:rsidRDefault="007A1B4A">
            <w:pPr>
              <w:jc w:val="both"/>
              <w:rPr>
                <w:rFonts w:ascii="Arial" w:hAnsi="Arial" w:cs="Arial"/>
                <w:b/>
                <w:bCs/>
              </w:rPr>
            </w:pPr>
            <w:r w:rsidRPr="00A45BD4">
              <w:rPr>
                <w:rFonts w:ascii="Arial" w:hAnsi="Arial" w:cs="Arial"/>
                <w:b/>
                <w:bCs/>
              </w:rPr>
              <w:t xml:space="preserve">Unidad </w:t>
            </w:r>
            <w:r w:rsidR="00A869EE" w:rsidRPr="00A45BD4">
              <w:rPr>
                <w:rFonts w:ascii="Arial" w:hAnsi="Arial" w:cs="Arial"/>
                <w:b/>
                <w:bCs/>
              </w:rPr>
              <w:t>5</w:t>
            </w:r>
            <w:r w:rsidRPr="00A45BD4">
              <w:rPr>
                <w:rFonts w:ascii="Arial" w:hAnsi="Arial" w:cs="Arial"/>
                <w:b/>
                <w:bCs/>
              </w:rPr>
              <w:t xml:space="preserve">: </w:t>
            </w:r>
            <w:r w:rsidR="00C82F0C" w:rsidRPr="00A45BD4">
              <w:rPr>
                <w:rFonts w:ascii="Arial" w:hAnsi="Arial" w:cs="Arial"/>
                <w:b/>
                <w:bCs/>
              </w:rPr>
              <w:t>Integrales múltiples</w:t>
            </w:r>
          </w:p>
          <w:p w:rsidR="007A1B4A" w:rsidRPr="00A45BD4" w:rsidRDefault="00C82F0C" w:rsidP="00293113">
            <w:pPr>
              <w:pStyle w:val="Textoindependiente2"/>
            </w:pPr>
            <w:r w:rsidRPr="00A45BD4">
              <w:t xml:space="preserve">Integral sobre un rectángulo. </w:t>
            </w:r>
            <w:r w:rsidR="00927B8B" w:rsidRPr="00A45BD4">
              <w:t xml:space="preserve">Principio de Cavalieri. Teorema de Fubini. </w:t>
            </w:r>
            <w:r w:rsidRPr="00A45BD4">
              <w:t>Integrales sobre regiones más generales</w:t>
            </w:r>
            <w:r w:rsidR="00927B8B" w:rsidRPr="00A45BD4">
              <w:t xml:space="preserve"> (regiones elementales)</w:t>
            </w:r>
            <w:r w:rsidRPr="00A45BD4">
              <w:t xml:space="preserve">. Cambio en el orden de integración. Integrales triples. Geometría de las funciones de </w:t>
            </w:r>
            <w:r w:rsidRPr="00A45BD4">
              <w:rPr>
                <w:b/>
                <w:bCs/>
              </w:rPr>
              <w:t>R</w:t>
            </w:r>
            <w:r w:rsidR="00293113" w:rsidRPr="00A45BD4">
              <w:rPr>
                <w:b/>
                <w:bCs/>
                <w:vertAlign w:val="superscript"/>
              </w:rPr>
              <w:t>2</w:t>
            </w:r>
            <w:r w:rsidRPr="00A45BD4">
              <w:t xml:space="preserve"> </w:t>
            </w:r>
            <w:r w:rsidR="00293113" w:rsidRPr="00A45BD4">
              <w:t xml:space="preserve">a </w:t>
            </w:r>
            <w:r w:rsidR="00293113" w:rsidRPr="00A45BD4">
              <w:rPr>
                <w:b/>
                <w:bCs/>
              </w:rPr>
              <w:t>R</w:t>
            </w:r>
            <w:r w:rsidR="00293113" w:rsidRPr="00A45BD4">
              <w:rPr>
                <w:b/>
                <w:bCs/>
                <w:vertAlign w:val="superscript"/>
              </w:rPr>
              <w:t>2</w:t>
            </w:r>
            <w:r w:rsidR="00293113" w:rsidRPr="00A45BD4">
              <w:rPr>
                <w:b/>
                <w:bCs/>
              </w:rPr>
              <w:t xml:space="preserve">. </w:t>
            </w:r>
            <w:r w:rsidR="00293113" w:rsidRPr="00A45BD4">
              <w:t>Teorema del cambio de variables. Aplicaciones de las integrales múltiples.</w:t>
            </w:r>
          </w:p>
          <w:p w:rsidR="007A1B4A" w:rsidRPr="00A45BD4" w:rsidRDefault="007A1B4A">
            <w:pPr>
              <w:jc w:val="both"/>
              <w:rPr>
                <w:rFonts w:ascii="Arial" w:hAnsi="Arial" w:cs="Arial"/>
              </w:rPr>
            </w:pPr>
          </w:p>
          <w:p w:rsidR="00293113" w:rsidRPr="00A45BD4" w:rsidRDefault="007A1B4A">
            <w:pPr>
              <w:jc w:val="both"/>
              <w:rPr>
                <w:rFonts w:ascii="Arial" w:hAnsi="Arial" w:cs="Arial"/>
                <w:b/>
                <w:bCs/>
              </w:rPr>
            </w:pPr>
            <w:r w:rsidRPr="00A45BD4">
              <w:rPr>
                <w:rFonts w:ascii="Arial" w:hAnsi="Arial" w:cs="Arial"/>
                <w:b/>
                <w:bCs/>
              </w:rPr>
              <w:t xml:space="preserve">Unidad </w:t>
            </w:r>
            <w:r w:rsidR="00A869EE" w:rsidRPr="00A45BD4">
              <w:rPr>
                <w:rFonts w:ascii="Arial" w:hAnsi="Arial" w:cs="Arial"/>
                <w:b/>
                <w:bCs/>
              </w:rPr>
              <w:t>6</w:t>
            </w:r>
            <w:r w:rsidRPr="00A45BD4">
              <w:rPr>
                <w:rFonts w:ascii="Arial" w:hAnsi="Arial" w:cs="Arial"/>
                <w:b/>
                <w:bCs/>
              </w:rPr>
              <w:t xml:space="preserve">: </w:t>
            </w:r>
            <w:r w:rsidR="00293113" w:rsidRPr="00A45BD4">
              <w:rPr>
                <w:rFonts w:ascii="Arial" w:hAnsi="Arial" w:cs="Arial"/>
                <w:b/>
                <w:bCs/>
              </w:rPr>
              <w:t xml:space="preserve">Integrales sobre </w:t>
            </w:r>
            <w:r w:rsidR="00FE20D3" w:rsidRPr="00A45BD4">
              <w:rPr>
                <w:rFonts w:ascii="Arial" w:hAnsi="Arial" w:cs="Arial"/>
                <w:b/>
                <w:bCs/>
              </w:rPr>
              <w:t>variedades</w:t>
            </w:r>
            <w:r w:rsidR="00293113" w:rsidRPr="00A45BD4">
              <w:rPr>
                <w:rFonts w:ascii="Arial" w:hAnsi="Arial" w:cs="Arial"/>
                <w:b/>
                <w:bCs/>
              </w:rPr>
              <w:t>.</w:t>
            </w:r>
          </w:p>
          <w:p w:rsidR="007A1B4A" w:rsidRPr="00A45BD4" w:rsidRDefault="00293113">
            <w:pPr>
              <w:pStyle w:val="Textoindependiente2"/>
            </w:pPr>
            <w:r w:rsidRPr="00A45BD4">
              <w:t xml:space="preserve">La integral de trayectoria. Integrales de línea. </w:t>
            </w:r>
            <w:r w:rsidR="00FE20D3" w:rsidRPr="00A45BD4">
              <w:t xml:space="preserve">Regla de Barrow. Independencia del camino. </w:t>
            </w:r>
            <w:r w:rsidR="00B667DE" w:rsidRPr="00A45BD4">
              <w:t xml:space="preserve">Curvatura </w:t>
            </w:r>
            <w:r w:rsidR="001D034C" w:rsidRPr="00A45BD4">
              <w:t>total</w:t>
            </w:r>
            <w:r w:rsidR="00B667DE" w:rsidRPr="00A45BD4">
              <w:t xml:space="preserve">. </w:t>
            </w:r>
            <w:r w:rsidRPr="00A45BD4">
              <w:t xml:space="preserve">Superficies parametrizadas. </w:t>
            </w:r>
            <w:r w:rsidR="00FE20D3" w:rsidRPr="00A45BD4">
              <w:t xml:space="preserve">Vector normal. </w:t>
            </w:r>
            <w:r w:rsidRPr="00A45BD4">
              <w:t xml:space="preserve">Área de una superficie. Integrales de superficie de funciones </w:t>
            </w:r>
            <w:r w:rsidR="00FE20D3" w:rsidRPr="00A45BD4">
              <w:t>escalares</w:t>
            </w:r>
            <w:r w:rsidRPr="00A45BD4">
              <w:t>.</w:t>
            </w:r>
            <w:r w:rsidR="00FE20D3" w:rsidRPr="00A45BD4">
              <w:t xml:space="preserve"> Integrales de superficie de funciones vectoriales. Orientación.</w:t>
            </w:r>
          </w:p>
          <w:p w:rsidR="007A1B4A" w:rsidRPr="00A45BD4" w:rsidRDefault="007A1B4A">
            <w:pPr>
              <w:jc w:val="both"/>
              <w:rPr>
                <w:rFonts w:ascii="Arial" w:hAnsi="Arial" w:cs="Arial"/>
              </w:rPr>
            </w:pPr>
          </w:p>
          <w:p w:rsidR="007A1B4A" w:rsidRPr="00A45BD4" w:rsidRDefault="007A1B4A">
            <w:pPr>
              <w:jc w:val="both"/>
              <w:rPr>
                <w:rFonts w:ascii="Arial" w:hAnsi="Arial" w:cs="Arial"/>
                <w:b/>
                <w:bCs/>
              </w:rPr>
            </w:pPr>
            <w:r w:rsidRPr="00A45BD4">
              <w:rPr>
                <w:rFonts w:ascii="Arial" w:hAnsi="Arial" w:cs="Arial"/>
                <w:b/>
                <w:bCs/>
              </w:rPr>
              <w:t xml:space="preserve">Unidad </w:t>
            </w:r>
            <w:r w:rsidR="00A869EE" w:rsidRPr="00A45BD4">
              <w:rPr>
                <w:rFonts w:ascii="Arial" w:hAnsi="Arial" w:cs="Arial"/>
                <w:b/>
                <w:bCs/>
              </w:rPr>
              <w:t>7</w:t>
            </w:r>
            <w:r w:rsidRPr="00A45BD4">
              <w:rPr>
                <w:rFonts w:ascii="Arial" w:hAnsi="Arial" w:cs="Arial"/>
                <w:b/>
                <w:bCs/>
              </w:rPr>
              <w:t xml:space="preserve">: </w:t>
            </w:r>
            <w:r w:rsidR="00293113" w:rsidRPr="00A45BD4">
              <w:rPr>
                <w:rFonts w:ascii="Arial" w:hAnsi="Arial" w:cs="Arial"/>
                <w:b/>
                <w:bCs/>
              </w:rPr>
              <w:t>Teoremas integrales del Análisis Vectorial</w:t>
            </w:r>
          </w:p>
          <w:p w:rsidR="007A1B4A" w:rsidRPr="00A45BD4" w:rsidRDefault="00293113" w:rsidP="00146B99">
            <w:pPr>
              <w:pStyle w:val="Textoindependiente"/>
              <w:jc w:val="both"/>
              <w:rPr>
                <w:rFonts w:ascii="Arial" w:hAnsi="Arial" w:cs="Arial"/>
                <w:sz w:val="20"/>
                <w:szCs w:val="20"/>
              </w:rPr>
            </w:pPr>
            <w:r w:rsidRPr="00A45BD4">
              <w:rPr>
                <w:rFonts w:ascii="Arial" w:hAnsi="Arial" w:cs="Arial"/>
                <w:sz w:val="20"/>
                <w:szCs w:val="20"/>
              </w:rPr>
              <w:t>Teorema de Green. Teorema de Stokes</w:t>
            </w:r>
            <w:r w:rsidR="002F4089" w:rsidRPr="00A45BD4">
              <w:rPr>
                <w:rFonts w:ascii="Arial" w:hAnsi="Arial" w:cs="Arial"/>
                <w:sz w:val="20"/>
                <w:szCs w:val="20"/>
              </w:rPr>
              <w:t xml:space="preserve"> en el plano</w:t>
            </w:r>
            <w:r w:rsidRPr="00A45BD4">
              <w:rPr>
                <w:rFonts w:ascii="Arial" w:hAnsi="Arial" w:cs="Arial"/>
                <w:sz w:val="20"/>
                <w:szCs w:val="20"/>
              </w:rPr>
              <w:t xml:space="preserve">. Teorema de Gauss. </w:t>
            </w:r>
            <w:r w:rsidR="00EF44B6" w:rsidRPr="00A45BD4">
              <w:rPr>
                <w:rFonts w:ascii="Arial" w:hAnsi="Arial" w:cs="Arial"/>
                <w:sz w:val="20"/>
                <w:szCs w:val="20"/>
              </w:rPr>
              <w:t>Formas diferenciales exactas y cerradas.</w:t>
            </w:r>
            <w:r w:rsidR="002F4089" w:rsidRPr="00A45BD4">
              <w:rPr>
                <w:rFonts w:ascii="Arial" w:hAnsi="Arial" w:cs="Arial"/>
                <w:sz w:val="20"/>
                <w:szCs w:val="20"/>
              </w:rPr>
              <w:t xml:space="preserve"> Potenciales. Teorema de Stokes para superficies orientadas con borde.</w:t>
            </w:r>
            <w:r w:rsidR="001B5722" w:rsidRPr="00A45BD4">
              <w:rPr>
                <w:rFonts w:ascii="Arial" w:hAnsi="Arial" w:cs="Arial"/>
                <w:sz w:val="20"/>
                <w:szCs w:val="20"/>
              </w:rPr>
              <w:t xml:space="preserve"> Campos conservativos. Formas diferenciales.</w:t>
            </w:r>
          </w:p>
        </w:tc>
      </w:tr>
    </w:tbl>
    <w:p w:rsidR="007A1B4A" w:rsidRPr="00A45BD4" w:rsidRDefault="007A1B4A">
      <w:pPr>
        <w:jc w:val="both"/>
        <w:rPr>
          <w:rFonts w:ascii="Arial" w:hAnsi="Arial" w:cs="Arial"/>
        </w:rPr>
      </w:pPr>
    </w:p>
    <w:p w:rsidR="007A1B4A" w:rsidRDefault="007A1B4A">
      <w:pPr>
        <w:jc w:val="both"/>
        <w:rPr>
          <w:rFonts w:ascii="Arial" w:hAnsi="Arial" w:cs="Arial"/>
          <w:b/>
          <w:bCs/>
        </w:rPr>
      </w:pPr>
      <w:r w:rsidRPr="00A45BD4">
        <w:rPr>
          <w:rFonts w:ascii="Arial" w:hAnsi="Arial" w:cs="Arial"/>
          <w:b/>
          <w:bCs/>
        </w:rPr>
        <w:t>VII. - PLAN DE TRABAJOS PRÁCTICOS</w:t>
      </w:r>
    </w:p>
    <w:p w:rsidR="00A45BD4" w:rsidRPr="00A45BD4" w:rsidRDefault="00A45BD4">
      <w:pPr>
        <w:jc w:val="both"/>
        <w:rPr>
          <w:rFonts w:ascii="Arial" w:hAnsi="Arial" w:cs="Arial"/>
          <w:b/>
          <w:bCs/>
        </w:rPr>
      </w:pP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639"/>
      </w:tblGrid>
      <w:tr w:rsidR="007A1B4A" w:rsidRPr="00A45BD4">
        <w:tc>
          <w:tcPr>
            <w:tcW w:w="9639" w:type="dxa"/>
            <w:tcBorders>
              <w:top w:val="single" w:sz="6" w:space="0" w:color="auto"/>
              <w:bottom w:val="single" w:sz="6" w:space="0" w:color="auto"/>
            </w:tcBorders>
          </w:tcPr>
          <w:p w:rsidR="007A1B4A" w:rsidRPr="00A45BD4" w:rsidRDefault="007A1B4A">
            <w:pPr>
              <w:jc w:val="both"/>
              <w:rPr>
                <w:rFonts w:ascii="Arial" w:hAnsi="Arial" w:cs="Arial"/>
              </w:rPr>
            </w:pPr>
            <w:r w:rsidRPr="00A45BD4">
              <w:rPr>
                <w:rFonts w:ascii="Arial" w:hAnsi="Arial" w:cs="Arial"/>
              </w:rPr>
              <w:t>Los trabajos prácticos consistirán en resoluciones de ejercicios sobre los temas desarrollados en teoría.</w:t>
            </w:r>
          </w:p>
        </w:tc>
      </w:tr>
    </w:tbl>
    <w:p w:rsidR="007A1B4A" w:rsidRPr="00A45BD4" w:rsidRDefault="007A1B4A">
      <w:pPr>
        <w:jc w:val="both"/>
        <w:rPr>
          <w:rFonts w:ascii="Arial" w:hAnsi="Arial" w:cs="Arial"/>
        </w:rPr>
      </w:pPr>
    </w:p>
    <w:p w:rsidR="007A1B4A" w:rsidRDefault="007A1B4A">
      <w:pPr>
        <w:jc w:val="both"/>
        <w:rPr>
          <w:rFonts w:ascii="Arial" w:hAnsi="Arial" w:cs="Arial"/>
          <w:b/>
          <w:bCs/>
        </w:rPr>
      </w:pPr>
      <w:r w:rsidRPr="00A45BD4">
        <w:rPr>
          <w:rFonts w:ascii="Arial" w:hAnsi="Arial" w:cs="Arial"/>
          <w:b/>
          <w:bCs/>
        </w:rPr>
        <w:t>VII - RÉGIMEN DE APROBACIÓN</w:t>
      </w:r>
    </w:p>
    <w:p w:rsidR="00A45BD4" w:rsidRPr="00A45BD4" w:rsidRDefault="00A45BD4">
      <w:pPr>
        <w:jc w:val="both"/>
        <w:rPr>
          <w:rFonts w:ascii="Arial" w:hAnsi="Arial" w:cs="Arial"/>
          <w:b/>
          <w:bCs/>
        </w:rPr>
      </w:pP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639"/>
      </w:tblGrid>
      <w:tr w:rsidR="007A1B4A" w:rsidRPr="00A45BD4">
        <w:tc>
          <w:tcPr>
            <w:tcW w:w="9639" w:type="dxa"/>
            <w:tcBorders>
              <w:top w:val="single" w:sz="6" w:space="0" w:color="auto"/>
              <w:bottom w:val="single" w:sz="6" w:space="0" w:color="auto"/>
            </w:tcBorders>
          </w:tcPr>
          <w:p w:rsidR="00853431" w:rsidRPr="00A45BD4" w:rsidRDefault="00853431">
            <w:pPr>
              <w:rPr>
                <w:rFonts w:ascii="Arial" w:hAnsi="Arial" w:cs="Arial"/>
                <w:b/>
                <w:bCs/>
                <w:u w:val="single"/>
              </w:rPr>
            </w:pPr>
            <w:r w:rsidRPr="00A45BD4">
              <w:rPr>
                <w:rFonts w:ascii="Arial" w:hAnsi="Arial" w:cs="Arial"/>
                <w:b/>
                <w:bCs/>
              </w:rPr>
              <w:t>I.-</w:t>
            </w:r>
            <w:r w:rsidRPr="00A45BD4">
              <w:rPr>
                <w:rFonts w:ascii="Arial" w:hAnsi="Arial" w:cs="Arial"/>
              </w:rPr>
              <w:t xml:space="preserve"> </w:t>
            </w:r>
            <w:r w:rsidRPr="00A45BD4">
              <w:rPr>
                <w:rFonts w:ascii="Arial" w:hAnsi="Arial" w:cs="Arial"/>
                <w:b/>
                <w:bCs/>
                <w:u w:val="single"/>
              </w:rPr>
              <w:t>Para alumnos regulares:</w:t>
            </w:r>
          </w:p>
          <w:p w:rsidR="006670D0" w:rsidRPr="00A45BD4" w:rsidRDefault="006546D9">
            <w:pPr>
              <w:rPr>
                <w:rFonts w:ascii="Arial" w:hAnsi="Arial" w:cs="Arial"/>
              </w:rPr>
            </w:pPr>
            <w:r w:rsidRPr="00A45BD4">
              <w:rPr>
                <w:rFonts w:ascii="Arial" w:hAnsi="Arial" w:cs="Arial"/>
              </w:rPr>
              <w:t xml:space="preserve">La </w:t>
            </w:r>
            <w:r w:rsidR="0090412C" w:rsidRPr="00A45BD4">
              <w:rPr>
                <w:rFonts w:ascii="Arial" w:hAnsi="Arial" w:cs="Arial"/>
              </w:rPr>
              <w:t xml:space="preserve">asistencia a </w:t>
            </w:r>
            <w:r w:rsidRPr="00A45BD4">
              <w:rPr>
                <w:rFonts w:ascii="Arial" w:hAnsi="Arial" w:cs="Arial"/>
              </w:rPr>
              <w:t xml:space="preserve">las </w:t>
            </w:r>
            <w:r w:rsidR="0090412C" w:rsidRPr="00A45BD4">
              <w:rPr>
                <w:rFonts w:ascii="Arial" w:hAnsi="Arial" w:cs="Arial"/>
              </w:rPr>
              <w:t>clases prácticas</w:t>
            </w:r>
            <w:r w:rsidRPr="00A45BD4">
              <w:rPr>
                <w:rFonts w:ascii="Arial" w:hAnsi="Arial" w:cs="Arial"/>
              </w:rPr>
              <w:t xml:space="preserve"> es obligatoria;</w:t>
            </w:r>
            <w:r w:rsidR="0090412C" w:rsidRPr="00A45BD4">
              <w:rPr>
                <w:rFonts w:ascii="Arial" w:hAnsi="Arial" w:cs="Arial"/>
              </w:rPr>
              <w:t xml:space="preserve"> </w:t>
            </w:r>
            <w:r w:rsidRPr="00A45BD4">
              <w:rPr>
                <w:rFonts w:ascii="Arial" w:hAnsi="Arial" w:cs="Arial"/>
              </w:rPr>
              <w:t>u</w:t>
            </w:r>
            <w:r w:rsidR="0090412C" w:rsidRPr="00A45BD4">
              <w:rPr>
                <w:rFonts w:ascii="Arial" w:hAnsi="Arial" w:cs="Arial"/>
              </w:rPr>
              <w:t xml:space="preserve">n ausentismo superior al 80% deja al alumno libre. </w:t>
            </w:r>
            <w:r w:rsidR="0032786D" w:rsidRPr="00A45BD4">
              <w:rPr>
                <w:rFonts w:ascii="Arial" w:hAnsi="Arial" w:cs="Arial"/>
              </w:rPr>
              <w:t>De l</w:t>
            </w:r>
            <w:r w:rsidRPr="00A45BD4">
              <w:rPr>
                <w:rFonts w:ascii="Arial" w:hAnsi="Arial" w:cs="Arial"/>
              </w:rPr>
              <w:t>a</w:t>
            </w:r>
            <w:r w:rsidR="0032786D" w:rsidRPr="00A45BD4">
              <w:rPr>
                <w:rFonts w:ascii="Arial" w:hAnsi="Arial" w:cs="Arial"/>
              </w:rPr>
              <w:t xml:space="preserve">s </w:t>
            </w:r>
            <w:r w:rsidRPr="00A45BD4">
              <w:rPr>
                <w:rFonts w:ascii="Arial" w:hAnsi="Arial" w:cs="Arial"/>
              </w:rPr>
              <w:t xml:space="preserve"> clases teóricas</w:t>
            </w:r>
            <w:r w:rsidR="0032786D" w:rsidRPr="00A45BD4">
              <w:rPr>
                <w:rFonts w:ascii="Arial" w:hAnsi="Arial" w:cs="Arial"/>
              </w:rPr>
              <w:t>, sólo</w:t>
            </w:r>
            <w:r w:rsidRPr="00A45BD4">
              <w:rPr>
                <w:rFonts w:ascii="Arial" w:hAnsi="Arial" w:cs="Arial"/>
              </w:rPr>
              <w:t xml:space="preserve"> </w:t>
            </w:r>
            <w:r w:rsidR="0032786D" w:rsidRPr="00A45BD4">
              <w:rPr>
                <w:rFonts w:ascii="Arial" w:hAnsi="Arial" w:cs="Arial"/>
              </w:rPr>
              <w:t xml:space="preserve">es obligatorio saber lo que en ellas se dice. </w:t>
            </w:r>
            <w:r w:rsidR="00515B6D" w:rsidRPr="00A45BD4">
              <w:rPr>
                <w:rFonts w:ascii="Arial" w:hAnsi="Arial" w:cs="Arial"/>
              </w:rPr>
              <w:t xml:space="preserve">El alumno inscripto como regular </w:t>
            </w:r>
            <w:r w:rsidR="00515B6D" w:rsidRPr="00A45BD4">
              <w:rPr>
                <w:rFonts w:ascii="Arial" w:hAnsi="Arial" w:cs="Arial"/>
              </w:rPr>
              <w:lastRenderedPageBreak/>
              <w:t>conserva esa condición apro</w:t>
            </w:r>
            <w:r w:rsidR="00870D59">
              <w:rPr>
                <w:rFonts w:ascii="Arial" w:hAnsi="Arial" w:cs="Arial"/>
              </w:rPr>
              <w:t>bando  un prefinal</w:t>
            </w:r>
            <w:r w:rsidR="00515B6D" w:rsidRPr="00A45BD4">
              <w:rPr>
                <w:rFonts w:ascii="Arial" w:hAnsi="Arial" w:cs="Arial"/>
              </w:rPr>
              <w:t xml:space="preserve">. </w:t>
            </w:r>
            <w:r w:rsidR="00870D59">
              <w:rPr>
                <w:rFonts w:ascii="Arial" w:hAnsi="Arial" w:cs="Arial"/>
              </w:rPr>
              <w:t xml:space="preserve">El que podrá ser recuperado en dos ocasiones. </w:t>
            </w:r>
          </w:p>
          <w:p w:rsidR="006670D0" w:rsidRPr="00A45BD4" w:rsidRDefault="00853431">
            <w:pPr>
              <w:rPr>
                <w:rFonts w:ascii="Arial" w:hAnsi="Arial" w:cs="Arial"/>
              </w:rPr>
            </w:pPr>
            <w:r w:rsidRPr="00A45BD4">
              <w:rPr>
                <w:rFonts w:ascii="Arial" w:hAnsi="Arial" w:cs="Arial"/>
              </w:rPr>
              <w:t xml:space="preserve">Los alumnos que conservan la condición de regular aprueban la materia con un examen final. </w:t>
            </w:r>
          </w:p>
          <w:p w:rsidR="007A1B4A" w:rsidRPr="00A45BD4" w:rsidRDefault="006670D0">
            <w:pPr>
              <w:jc w:val="both"/>
              <w:rPr>
                <w:rFonts w:ascii="Arial" w:hAnsi="Arial" w:cs="Arial"/>
              </w:rPr>
            </w:pPr>
            <w:r w:rsidRPr="00A45BD4">
              <w:rPr>
                <w:rFonts w:ascii="Arial" w:hAnsi="Arial" w:cs="Arial"/>
                <w:b/>
                <w:bCs/>
              </w:rPr>
              <w:t xml:space="preserve"> </w:t>
            </w:r>
            <w:r w:rsidR="007A1B4A" w:rsidRPr="00A45BD4">
              <w:rPr>
                <w:rFonts w:ascii="Arial" w:hAnsi="Arial" w:cs="Arial"/>
                <w:b/>
                <w:bCs/>
              </w:rPr>
              <w:t xml:space="preserve">II.- </w:t>
            </w:r>
            <w:r w:rsidR="007A1B4A" w:rsidRPr="00A45BD4">
              <w:rPr>
                <w:rFonts w:ascii="Arial" w:hAnsi="Arial" w:cs="Arial"/>
                <w:b/>
                <w:bCs/>
                <w:u w:val="single"/>
              </w:rPr>
              <w:t>Para alumnos libres:</w:t>
            </w:r>
          </w:p>
          <w:p w:rsidR="00515B6D" w:rsidRPr="00A45BD4" w:rsidRDefault="007A1B4A">
            <w:pPr>
              <w:jc w:val="both"/>
              <w:rPr>
                <w:rFonts w:ascii="Arial" w:hAnsi="Arial" w:cs="Arial"/>
              </w:rPr>
            </w:pPr>
            <w:r w:rsidRPr="00A45BD4">
              <w:rPr>
                <w:rFonts w:ascii="Arial" w:hAnsi="Arial" w:cs="Arial"/>
              </w:rPr>
              <w:t xml:space="preserve">       </w:t>
            </w:r>
            <w:r w:rsidR="0090412C" w:rsidRPr="00A45BD4">
              <w:rPr>
                <w:rFonts w:ascii="Arial" w:hAnsi="Arial" w:cs="Arial"/>
              </w:rPr>
              <w:t>El examen libre consta de una instancia práctica escrita de carácter eliminatorio. Aprobada ésta el examen continúa con una instancia oral que incorpora la evaluación de elementos teóricos.</w:t>
            </w:r>
          </w:p>
        </w:tc>
      </w:tr>
    </w:tbl>
    <w:p w:rsidR="00B07CED" w:rsidRPr="00A45BD4" w:rsidRDefault="00B07CED">
      <w:pPr>
        <w:jc w:val="both"/>
        <w:rPr>
          <w:rFonts w:ascii="Arial" w:hAnsi="Arial" w:cs="Arial"/>
          <w:b/>
          <w:bCs/>
        </w:rPr>
      </w:pPr>
      <w:r w:rsidRPr="00A45BD4">
        <w:rPr>
          <w:rFonts w:ascii="Arial" w:hAnsi="Arial" w:cs="Arial"/>
          <w:b/>
          <w:bCs/>
        </w:rPr>
        <w:lastRenderedPageBreak/>
        <w:t xml:space="preserve"> </w:t>
      </w:r>
    </w:p>
    <w:p w:rsidR="007A1B4A" w:rsidRDefault="007A1B4A">
      <w:pPr>
        <w:jc w:val="both"/>
        <w:rPr>
          <w:rFonts w:ascii="Arial" w:hAnsi="Arial" w:cs="Arial"/>
          <w:b/>
          <w:bCs/>
        </w:rPr>
      </w:pPr>
      <w:r w:rsidRPr="00A45BD4">
        <w:rPr>
          <w:rFonts w:ascii="Arial" w:hAnsi="Arial" w:cs="Arial"/>
          <w:b/>
          <w:bCs/>
        </w:rPr>
        <w:t>X.a - BIBLIOGRAFÍA BÁSICA</w:t>
      </w:r>
    </w:p>
    <w:p w:rsidR="00A45BD4" w:rsidRPr="00A45BD4" w:rsidRDefault="00A45BD4">
      <w:pPr>
        <w:jc w:val="both"/>
        <w:rPr>
          <w:rFonts w:ascii="Arial" w:hAnsi="Arial" w:cs="Arial"/>
          <w:b/>
          <w:bCs/>
        </w:rPr>
      </w:pP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639"/>
      </w:tblGrid>
      <w:tr w:rsidR="007A1B4A" w:rsidRPr="00A45BD4">
        <w:tc>
          <w:tcPr>
            <w:tcW w:w="9639" w:type="dxa"/>
            <w:tcBorders>
              <w:top w:val="single" w:sz="6" w:space="0" w:color="auto"/>
              <w:bottom w:val="single" w:sz="6" w:space="0" w:color="auto"/>
            </w:tcBorders>
          </w:tcPr>
          <w:p w:rsidR="007A1B4A" w:rsidRPr="00A45BD4" w:rsidRDefault="007A1B4A">
            <w:pPr>
              <w:jc w:val="both"/>
              <w:rPr>
                <w:rFonts w:ascii="Arial" w:hAnsi="Arial" w:cs="Arial"/>
              </w:rPr>
            </w:pPr>
            <w:r w:rsidRPr="00A45BD4">
              <w:rPr>
                <w:rFonts w:ascii="Arial" w:hAnsi="Arial" w:cs="Arial"/>
                <w:b/>
                <w:bCs/>
              </w:rPr>
              <w:t>BIBLIOGRAFÍA:</w:t>
            </w:r>
          </w:p>
          <w:p w:rsidR="00EF44B6" w:rsidRPr="00A45BD4" w:rsidRDefault="00853431" w:rsidP="00EF44B6">
            <w:pPr>
              <w:numPr>
                <w:ilvl w:val="0"/>
                <w:numId w:val="12"/>
              </w:numPr>
              <w:rPr>
                <w:rFonts w:ascii="Arial" w:hAnsi="Arial" w:cs="Arial"/>
                <w:lang w:val="es-ES"/>
              </w:rPr>
            </w:pPr>
            <w:r w:rsidRPr="00A45BD4">
              <w:rPr>
                <w:rFonts w:ascii="Arial" w:hAnsi="Arial" w:cs="Arial"/>
              </w:rPr>
              <w:t>J. E. Mar</w:t>
            </w:r>
            <w:r w:rsidR="00D65905" w:rsidRPr="00A45BD4">
              <w:rPr>
                <w:rFonts w:ascii="Arial" w:hAnsi="Arial" w:cs="Arial"/>
              </w:rPr>
              <w:t>s</w:t>
            </w:r>
            <w:r w:rsidRPr="00A45BD4">
              <w:rPr>
                <w:rFonts w:ascii="Arial" w:hAnsi="Arial" w:cs="Arial"/>
              </w:rPr>
              <w:t xml:space="preserve">den y A. J. Tromba, </w:t>
            </w:r>
            <w:r w:rsidRPr="00A45BD4">
              <w:rPr>
                <w:rFonts w:ascii="Arial" w:hAnsi="Arial" w:cs="Arial"/>
                <w:i/>
                <w:iCs/>
              </w:rPr>
              <w:t>Cálculo Vectorial</w:t>
            </w:r>
            <w:r w:rsidRPr="00A45BD4">
              <w:rPr>
                <w:rFonts w:ascii="Arial" w:hAnsi="Arial" w:cs="Arial"/>
              </w:rPr>
              <w:t xml:space="preserve">, </w:t>
            </w:r>
            <w:r w:rsidR="00402A91" w:rsidRPr="00A45BD4">
              <w:rPr>
                <w:rFonts w:ascii="Arial" w:hAnsi="Arial" w:cs="Arial"/>
              </w:rPr>
              <w:t>5</w:t>
            </w:r>
            <w:r w:rsidR="00CD31E8" w:rsidRPr="00A45BD4">
              <w:rPr>
                <w:rFonts w:ascii="Arial" w:hAnsi="Arial" w:cs="Arial"/>
                <w:i/>
                <w:iCs/>
              </w:rPr>
              <w:t>ª ed.</w:t>
            </w:r>
            <w:r w:rsidR="00CD31E8" w:rsidRPr="00A45BD4">
              <w:rPr>
                <w:rFonts w:ascii="Arial" w:hAnsi="Arial" w:cs="Arial"/>
              </w:rPr>
              <w:t xml:space="preserve">, Pearson Prentice Hall, </w:t>
            </w:r>
            <w:r w:rsidR="00402A91" w:rsidRPr="00A45BD4">
              <w:rPr>
                <w:rFonts w:ascii="Arial" w:hAnsi="Arial" w:cs="Arial"/>
              </w:rPr>
              <w:t>2004</w:t>
            </w:r>
            <w:r w:rsidRPr="00A45BD4">
              <w:rPr>
                <w:rFonts w:ascii="Arial" w:hAnsi="Arial" w:cs="Arial"/>
              </w:rPr>
              <w:t>.</w:t>
            </w:r>
          </w:p>
        </w:tc>
      </w:tr>
    </w:tbl>
    <w:p w:rsidR="007A1B4A" w:rsidRPr="00A45BD4" w:rsidRDefault="007A1B4A">
      <w:pPr>
        <w:jc w:val="both"/>
        <w:rPr>
          <w:rFonts w:ascii="Arial" w:hAnsi="Arial" w:cs="Arial"/>
          <w:lang w:val="es-ES"/>
        </w:rPr>
      </w:pPr>
    </w:p>
    <w:p w:rsidR="007A1B4A" w:rsidRDefault="007A1B4A">
      <w:pPr>
        <w:jc w:val="both"/>
        <w:rPr>
          <w:rFonts w:ascii="Arial" w:hAnsi="Arial" w:cs="Arial"/>
          <w:b/>
          <w:bCs/>
        </w:rPr>
      </w:pPr>
      <w:r w:rsidRPr="00A45BD4">
        <w:rPr>
          <w:rFonts w:ascii="Arial" w:hAnsi="Arial" w:cs="Arial"/>
          <w:b/>
          <w:bCs/>
        </w:rPr>
        <w:t>X b - BIBLIOGRAFÍA COMPLEMENTARIA</w:t>
      </w:r>
    </w:p>
    <w:p w:rsidR="00A45BD4" w:rsidRPr="00A45BD4" w:rsidRDefault="00A45BD4">
      <w:pPr>
        <w:jc w:val="both"/>
        <w:rPr>
          <w:rFonts w:ascii="Arial" w:hAnsi="Arial" w:cs="Arial"/>
          <w:b/>
          <w:bCs/>
        </w:rPr>
      </w:pPr>
    </w:p>
    <w:tbl>
      <w:tblPr>
        <w:tblW w:w="9639"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639"/>
      </w:tblGrid>
      <w:tr w:rsidR="007A1B4A" w:rsidRPr="00A45BD4">
        <w:tc>
          <w:tcPr>
            <w:tcW w:w="9639" w:type="dxa"/>
            <w:tcBorders>
              <w:top w:val="single" w:sz="6" w:space="0" w:color="auto"/>
              <w:bottom w:val="single" w:sz="6" w:space="0" w:color="auto"/>
            </w:tcBorders>
          </w:tcPr>
          <w:p w:rsidR="00EF44B6" w:rsidRPr="00A45BD4" w:rsidRDefault="00EF44B6" w:rsidP="00EF44B6">
            <w:pPr>
              <w:numPr>
                <w:ilvl w:val="0"/>
                <w:numId w:val="10"/>
              </w:numPr>
              <w:rPr>
                <w:rFonts w:ascii="Arial" w:hAnsi="Arial" w:cs="Arial"/>
                <w:lang w:val="es-ES"/>
              </w:rPr>
            </w:pPr>
            <w:r w:rsidRPr="00A45BD4">
              <w:rPr>
                <w:rFonts w:ascii="Arial" w:hAnsi="Arial" w:cs="Arial"/>
                <w:lang w:val="es-ES"/>
              </w:rPr>
              <w:t xml:space="preserve">R. Courant y F. John, </w:t>
            </w:r>
            <w:r w:rsidRPr="00A45BD4">
              <w:rPr>
                <w:rFonts w:ascii="Arial" w:hAnsi="Arial" w:cs="Arial"/>
                <w:i/>
                <w:iCs/>
                <w:lang w:val="es-ES"/>
              </w:rPr>
              <w:t>Introducción al Cálculo y al Análisis Matemático</w:t>
            </w:r>
            <w:r w:rsidRPr="00A45BD4">
              <w:rPr>
                <w:rFonts w:ascii="Arial" w:hAnsi="Arial" w:cs="Arial"/>
                <w:lang w:val="es-ES"/>
              </w:rPr>
              <w:t xml:space="preserve">, </w:t>
            </w:r>
            <w:r w:rsidRPr="00A45BD4">
              <w:rPr>
                <w:rFonts w:ascii="Arial" w:hAnsi="Arial" w:cs="Arial"/>
                <w:i/>
                <w:iCs/>
                <w:lang w:val="es-ES"/>
              </w:rPr>
              <w:t>vols. 1 y 2</w:t>
            </w:r>
            <w:r w:rsidRPr="00A45BD4">
              <w:rPr>
                <w:rFonts w:ascii="Arial" w:hAnsi="Arial" w:cs="Arial"/>
                <w:lang w:val="es-ES"/>
              </w:rPr>
              <w:t>, Limusa, 1974.</w:t>
            </w:r>
          </w:p>
          <w:p w:rsidR="00E34FDD" w:rsidRPr="00A45BD4" w:rsidRDefault="00EF44B6" w:rsidP="00EF44B6">
            <w:pPr>
              <w:numPr>
                <w:ilvl w:val="0"/>
                <w:numId w:val="10"/>
              </w:numPr>
              <w:rPr>
                <w:rFonts w:ascii="Arial" w:hAnsi="Arial" w:cs="Arial"/>
                <w:lang w:val="en-US"/>
              </w:rPr>
            </w:pPr>
            <w:r w:rsidRPr="00A45BD4">
              <w:rPr>
                <w:rFonts w:ascii="Arial" w:hAnsi="Arial" w:cs="Arial"/>
                <w:lang w:val="es-ES"/>
              </w:rPr>
              <w:t xml:space="preserve">G. Thomas Jr. Y R. Finney, </w:t>
            </w:r>
            <w:r w:rsidRPr="00A45BD4">
              <w:rPr>
                <w:rFonts w:ascii="Arial" w:hAnsi="Arial" w:cs="Arial"/>
                <w:i/>
                <w:iCs/>
                <w:lang w:val="es-ES"/>
              </w:rPr>
              <w:t xml:space="preserve">Cálculo con Geometría Analítica, vols. </w:t>
            </w:r>
            <w:r w:rsidRPr="00A45BD4">
              <w:rPr>
                <w:rFonts w:ascii="Arial" w:hAnsi="Arial" w:cs="Arial"/>
                <w:i/>
                <w:iCs/>
                <w:lang w:val="en-US"/>
              </w:rPr>
              <w:t>1 y 2</w:t>
            </w:r>
            <w:r w:rsidRPr="00A45BD4">
              <w:rPr>
                <w:rFonts w:ascii="Arial" w:hAnsi="Arial" w:cs="Arial"/>
                <w:lang w:val="en-US"/>
              </w:rPr>
              <w:t>, Addison Wesley Iberoamericana, 1987</w:t>
            </w:r>
            <w:r w:rsidR="00E34FDD" w:rsidRPr="00A45BD4">
              <w:rPr>
                <w:rFonts w:ascii="Arial" w:hAnsi="Arial" w:cs="Arial"/>
                <w:lang w:val="en-US"/>
              </w:rPr>
              <w:t xml:space="preserve"> </w:t>
            </w:r>
          </w:p>
          <w:p w:rsidR="00146B99" w:rsidRPr="00A45BD4" w:rsidRDefault="00E34FDD" w:rsidP="00EF44B6">
            <w:pPr>
              <w:numPr>
                <w:ilvl w:val="0"/>
                <w:numId w:val="10"/>
              </w:numPr>
              <w:rPr>
                <w:rFonts w:ascii="Arial" w:hAnsi="Arial" w:cs="Arial"/>
                <w:lang w:val="en-US"/>
              </w:rPr>
            </w:pPr>
            <w:r w:rsidRPr="00A45BD4">
              <w:rPr>
                <w:rFonts w:ascii="Arial" w:hAnsi="Arial" w:cs="Arial"/>
                <w:lang w:val="en-US"/>
              </w:rPr>
              <w:t xml:space="preserve">G. B. Folland, </w:t>
            </w:r>
            <w:r w:rsidRPr="00A45BD4">
              <w:rPr>
                <w:rFonts w:ascii="Arial" w:hAnsi="Arial" w:cs="Arial"/>
                <w:i/>
                <w:iCs/>
                <w:lang w:val="en-US"/>
              </w:rPr>
              <w:t>Advanced Calculus</w:t>
            </w:r>
            <w:r w:rsidRPr="00A45BD4">
              <w:rPr>
                <w:rFonts w:ascii="Arial" w:hAnsi="Arial" w:cs="Arial"/>
                <w:lang w:val="en-US"/>
              </w:rPr>
              <w:t>, Prentice Hall, 2002.</w:t>
            </w:r>
          </w:p>
          <w:p w:rsidR="00912680" w:rsidRPr="00A45BD4" w:rsidRDefault="00912680" w:rsidP="00912680">
            <w:pPr>
              <w:numPr>
                <w:ilvl w:val="0"/>
                <w:numId w:val="10"/>
              </w:numPr>
              <w:rPr>
                <w:rFonts w:ascii="Arial" w:hAnsi="Arial" w:cs="Arial"/>
                <w:i/>
                <w:iCs/>
                <w:lang w:val="es-ES"/>
              </w:rPr>
            </w:pPr>
            <w:r w:rsidRPr="00A45BD4">
              <w:rPr>
                <w:rFonts w:ascii="Arial" w:hAnsi="Arial" w:cs="Arial"/>
              </w:rPr>
              <w:t xml:space="preserve">L. Santaló, </w:t>
            </w:r>
            <w:r w:rsidRPr="00A45BD4">
              <w:rPr>
                <w:rFonts w:ascii="Arial" w:hAnsi="Arial" w:cs="Arial"/>
                <w:i/>
                <w:iCs/>
              </w:rPr>
              <w:t>Vectores y Tensores</w:t>
            </w:r>
            <w:r w:rsidRPr="00A45BD4">
              <w:rPr>
                <w:rFonts w:ascii="Arial" w:hAnsi="Arial" w:cs="Arial"/>
              </w:rPr>
              <w:t>, EUDEBA, 1961.</w:t>
            </w:r>
          </w:p>
          <w:p w:rsidR="00E34FDD" w:rsidRPr="00A45BD4" w:rsidRDefault="00E34FDD" w:rsidP="001D034C">
            <w:pPr>
              <w:rPr>
                <w:rFonts w:ascii="Arial" w:hAnsi="Arial" w:cs="Arial"/>
                <w:i/>
                <w:iCs/>
                <w:lang w:val="es-ES"/>
              </w:rPr>
            </w:pPr>
          </w:p>
        </w:tc>
      </w:tr>
    </w:tbl>
    <w:p w:rsidR="007A1B4A" w:rsidRPr="00A45BD4" w:rsidRDefault="007A1B4A">
      <w:pPr>
        <w:jc w:val="both"/>
        <w:rPr>
          <w:rFonts w:ascii="Arial" w:hAnsi="Arial" w:cs="Arial"/>
          <w:lang w:val="es-ES"/>
        </w:rPr>
      </w:pPr>
    </w:p>
    <w:p w:rsidR="00EF4901" w:rsidRPr="00A45BD4" w:rsidRDefault="00EF4901">
      <w:pPr>
        <w:jc w:val="both"/>
        <w:rPr>
          <w:rFonts w:ascii="Arial" w:hAnsi="Arial" w:cs="Arial"/>
          <w:lang w:val="es-ES"/>
        </w:rPr>
      </w:pPr>
    </w:p>
    <w:p w:rsidR="00EF4901" w:rsidRPr="00A45BD4" w:rsidRDefault="00EF4901">
      <w:pPr>
        <w:jc w:val="both"/>
        <w:rPr>
          <w:rFonts w:ascii="Arial" w:hAnsi="Arial" w:cs="Arial"/>
          <w:lang w:val="es-ES"/>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1134"/>
        <w:gridCol w:w="2835"/>
        <w:gridCol w:w="2552"/>
        <w:gridCol w:w="3119"/>
      </w:tblGrid>
      <w:tr w:rsidR="007A1B4A" w:rsidRPr="00A45BD4">
        <w:tc>
          <w:tcPr>
            <w:tcW w:w="9640" w:type="dxa"/>
            <w:gridSpan w:val="4"/>
          </w:tcPr>
          <w:p w:rsidR="007A1B4A" w:rsidRPr="00A45BD4" w:rsidRDefault="007A1B4A">
            <w:pPr>
              <w:spacing w:line="480" w:lineRule="auto"/>
              <w:jc w:val="both"/>
              <w:rPr>
                <w:rFonts w:ascii="Arial" w:hAnsi="Arial" w:cs="Arial"/>
                <w:b/>
                <w:bCs/>
              </w:rPr>
            </w:pPr>
            <w:r w:rsidRPr="00A45BD4">
              <w:rPr>
                <w:rFonts w:ascii="Arial" w:hAnsi="Arial" w:cs="Arial"/>
                <w:b/>
                <w:bCs/>
              </w:rPr>
              <w:t>ELEVACIÓN Y APROBACIÓN DE ESTE PROGRAMA</w:t>
            </w:r>
          </w:p>
        </w:tc>
      </w:tr>
      <w:tr w:rsidR="007A1B4A" w:rsidRPr="00A45BD4">
        <w:tc>
          <w:tcPr>
            <w:tcW w:w="1134" w:type="dxa"/>
          </w:tcPr>
          <w:p w:rsidR="007A1B4A" w:rsidRPr="00A45BD4" w:rsidRDefault="007A1B4A">
            <w:pPr>
              <w:jc w:val="both"/>
              <w:rPr>
                <w:rFonts w:ascii="Arial" w:hAnsi="Arial" w:cs="Arial"/>
                <w:b/>
                <w:bCs/>
              </w:rPr>
            </w:pPr>
          </w:p>
        </w:tc>
        <w:tc>
          <w:tcPr>
            <w:tcW w:w="2835" w:type="dxa"/>
          </w:tcPr>
          <w:p w:rsidR="007A1B4A" w:rsidRPr="00A45BD4" w:rsidRDefault="007A1B4A">
            <w:pPr>
              <w:jc w:val="both"/>
              <w:rPr>
                <w:rFonts w:ascii="Arial" w:hAnsi="Arial" w:cs="Arial"/>
                <w:b/>
                <w:bCs/>
              </w:rPr>
            </w:pPr>
            <w:r w:rsidRPr="00A45BD4">
              <w:rPr>
                <w:rFonts w:ascii="Arial" w:hAnsi="Arial" w:cs="Arial"/>
                <w:b/>
                <w:bCs/>
              </w:rPr>
              <w:t>Profesor Responsable</w:t>
            </w:r>
          </w:p>
        </w:tc>
        <w:tc>
          <w:tcPr>
            <w:tcW w:w="2552" w:type="dxa"/>
          </w:tcPr>
          <w:p w:rsidR="007A1B4A" w:rsidRPr="00A45BD4" w:rsidRDefault="007A1B4A">
            <w:pPr>
              <w:jc w:val="both"/>
              <w:rPr>
                <w:rFonts w:ascii="Arial" w:hAnsi="Arial" w:cs="Arial"/>
                <w:b/>
                <w:bCs/>
              </w:rPr>
            </w:pPr>
            <w:r w:rsidRPr="00A45BD4">
              <w:rPr>
                <w:rFonts w:ascii="Arial" w:hAnsi="Arial" w:cs="Arial"/>
                <w:b/>
                <w:bCs/>
              </w:rPr>
              <w:t xml:space="preserve">Aprobación del </w:t>
            </w:r>
            <w:r w:rsidR="00E34CD5" w:rsidRPr="00A45BD4">
              <w:rPr>
                <w:rFonts w:ascii="Arial" w:hAnsi="Arial" w:cs="Arial"/>
                <w:b/>
                <w:bCs/>
              </w:rPr>
              <w:t>Área</w:t>
            </w:r>
          </w:p>
        </w:tc>
        <w:tc>
          <w:tcPr>
            <w:tcW w:w="3119" w:type="dxa"/>
          </w:tcPr>
          <w:p w:rsidR="007A1B4A" w:rsidRPr="00A45BD4" w:rsidRDefault="007A1B4A">
            <w:pPr>
              <w:jc w:val="both"/>
              <w:rPr>
                <w:rFonts w:ascii="Arial" w:hAnsi="Arial" w:cs="Arial"/>
                <w:b/>
                <w:bCs/>
              </w:rPr>
            </w:pPr>
            <w:r w:rsidRPr="00A45BD4">
              <w:rPr>
                <w:rFonts w:ascii="Arial" w:hAnsi="Arial" w:cs="Arial"/>
                <w:b/>
                <w:bCs/>
              </w:rPr>
              <w:t>Aprobación del Departamento</w:t>
            </w:r>
          </w:p>
        </w:tc>
      </w:tr>
      <w:tr w:rsidR="007A1B4A" w:rsidRPr="00A45BD4">
        <w:tc>
          <w:tcPr>
            <w:tcW w:w="1134" w:type="dxa"/>
          </w:tcPr>
          <w:p w:rsidR="007A1B4A" w:rsidRPr="00A45BD4" w:rsidRDefault="007A1B4A">
            <w:pPr>
              <w:jc w:val="both"/>
              <w:rPr>
                <w:rFonts w:ascii="Arial" w:hAnsi="Arial" w:cs="Arial"/>
              </w:rPr>
            </w:pPr>
            <w:r w:rsidRPr="00A45BD4">
              <w:rPr>
                <w:rFonts w:ascii="Arial" w:hAnsi="Arial" w:cs="Arial"/>
              </w:rPr>
              <w:t>Firma</w:t>
            </w:r>
          </w:p>
        </w:tc>
        <w:tc>
          <w:tcPr>
            <w:tcW w:w="2835" w:type="dxa"/>
          </w:tcPr>
          <w:p w:rsidR="007A1B4A" w:rsidRPr="00A45BD4" w:rsidRDefault="007A1B4A">
            <w:pPr>
              <w:jc w:val="both"/>
              <w:rPr>
                <w:rFonts w:ascii="Arial" w:hAnsi="Arial" w:cs="Arial"/>
              </w:rPr>
            </w:pPr>
          </w:p>
        </w:tc>
        <w:tc>
          <w:tcPr>
            <w:tcW w:w="2552" w:type="dxa"/>
          </w:tcPr>
          <w:p w:rsidR="007A1B4A" w:rsidRPr="00A45BD4" w:rsidRDefault="007A1B4A">
            <w:pPr>
              <w:jc w:val="both"/>
              <w:rPr>
                <w:rFonts w:ascii="Arial" w:hAnsi="Arial" w:cs="Arial"/>
              </w:rPr>
            </w:pPr>
          </w:p>
        </w:tc>
        <w:tc>
          <w:tcPr>
            <w:tcW w:w="3119" w:type="dxa"/>
          </w:tcPr>
          <w:p w:rsidR="007A1B4A" w:rsidRPr="00A45BD4" w:rsidRDefault="007A1B4A">
            <w:pPr>
              <w:jc w:val="both"/>
              <w:rPr>
                <w:rFonts w:ascii="Arial" w:hAnsi="Arial" w:cs="Arial"/>
              </w:rPr>
            </w:pPr>
          </w:p>
          <w:p w:rsidR="007A1B4A" w:rsidRPr="00A45BD4" w:rsidRDefault="007A1B4A">
            <w:pPr>
              <w:jc w:val="both"/>
              <w:rPr>
                <w:rFonts w:ascii="Arial" w:hAnsi="Arial" w:cs="Arial"/>
              </w:rPr>
            </w:pPr>
          </w:p>
          <w:p w:rsidR="007A1B4A" w:rsidRPr="00A45BD4" w:rsidRDefault="007A1B4A">
            <w:pPr>
              <w:jc w:val="both"/>
              <w:rPr>
                <w:rFonts w:ascii="Arial" w:hAnsi="Arial" w:cs="Arial"/>
              </w:rPr>
            </w:pPr>
          </w:p>
          <w:p w:rsidR="007A1B4A" w:rsidRPr="00A45BD4" w:rsidRDefault="007A1B4A">
            <w:pPr>
              <w:jc w:val="both"/>
              <w:rPr>
                <w:rFonts w:ascii="Arial" w:hAnsi="Arial" w:cs="Arial"/>
              </w:rPr>
            </w:pPr>
          </w:p>
          <w:p w:rsidR="00EF4901" w:rsidRPr="00A45BD4" w:rsidRDefault="00EF4901">
            <w:pPr>
              <w:jc w:val="both"/>
              <w:rPr>
                <w:rFonts w:ascii="Arial" w:hAnsi="Arial" w:cs="Arial"/>
              </w:rPr>
            </w:pPr>
          </w:p>
        </w:tc>
      </w:tr>
      <w:tr w:rsidR="007A1B4A" w:rsidRPr="00A45BD4">
        <w:tc>
          <w:tcPr>
            <w:tcW w:w="1134" w:type="dxa"/>
          </w:tcPr>
          <w:p w:rsidR="007A1B4A" w:rsidRPr="00A45BD4" w:rsidRDefault="007A1B4A">
            <w:pPr>
              <w:jc w:val="both"/>
              <w:rPr>
                <w:rFonts w:ascii="Arial" w:hAnsi="Arial" w:cs="Arial"/>
              </w:rPr>
            </w:pPr>
            <w:r w:rsidRPr="00A45BD4">
              <w:rPr>
                <w:rFonts w:ascii="Arial" w:hAnsi="Arial" w:cs="Arial"/>
              </w:rPr>
              <w:t>Aclaración</w:t>
            </w:r>
          </w:p>
        </w:tc>
        <w:tc>
          <w:tcPr>
            <w:tcW w:w="2835" w:type="dxa"/>
          </w:tcPr>
          <w:p w:rsidR="007A1B4A" w:rsidRPr="00A45BD4" w:rsidRDefault="00D903E8">
            <w:pPr>
              <w:jc w:val="both"/>
              <w:rPr>
                <w:rFonts w:ascii="Arial" w:hAnsi="Arial" w:cs="Arial"/>
              </w:rPr>
            </w:pPr>
            <w:r>
              <w:rPr>
                <w:rFonts w:ascii="Arial" w:hAnsi="Arial" w:cs="Arial"/>
              </w:rPr>
              <w:t>Silva Analía</w:t>
            </w:r>
          </w:p>
        </w:tc>
        <w:tc>
          <w:tcPr>
            <w:tcW w:w="2552" w:type="dxa"/>
          </w:tcPr>
          <w:p w:rsidR="007A1B4A" w:rsidRPr="00A45BD4" w:rsidRDefault="007A1B4A">
            <w:pPr>
              <w:jc w:val="both"/>
              <w:rPr>
                <w:rFonts w:ascii="Arial" w:hAnsi="Arial" w:cs="Arial"/>
              </w:rPr>
            </w:pPr>
          </w:p>
        </w:tc>
        <w:tc>
          <w:tcPr>
            <w:tcW w:w="3119" w:type="dxa"/>
          </w:tcPr>
          <w:p w:rsidR="007A1B4A" w:rsidRPr="00A45BD4" w:rsidRDefault="007A1B4A">
            <w:pPr>
              <w:jc w:val="both"/>
              <w:rPr>
                <w:rFonts w:ascii="Arial" w:hAnsi="Arial" w:cs="Arial"/>
              </w:rPr>
            </w:pPr>
          </w:p>
        </w:tc>
      </w:tr>
      <w:tr w:rsidR="007A1B4A" w:rsidRPr="00A45BD4">
        <w:tc>
          <w:tcPr>
            <w:tcW w:w="1134" w:type="dxa"/>
          </w:tcPr>
          <w:p w:rsidR="007A1B4A" w:rsidRPr="00A45BD4" w:rsidRDefault="007A1B4A">
            <w:pPr>
              <w:jc w:val="both"/>
              <w:rPr>
                <w:rFonts w:ascii="Arial" w:hAnsi="Arial" w:cs="Arial"/>
              </w:rPr>
            </w:pPr>
            <w:r w:rsidRPr="00A45BD4">
              <w:rPr>
                <w:rFonts w:ascii="Arial" w:hAnsi="Arial" w:cs="Arial"/>
              </w:rPr>
              <w:t>Fecha</w:t>
            </w:r>
          </w:p>
        </w:tc>
        <w:tc>
          <w:tcPr>
            <w:tcW w:w="2835" w:type="dxa"/>
          </w:tcPr>
          <w:p w:rsidR="007A1B4A" w:rsidRPr="00A45BD4" w:rsidRDefault="007A1B4A">
            <w:pPr>
              <w:jc w:val="both"/>
              <w:rPr>
                <w:rFonts w:ascii="Arial" w:hAnsi="Arial" w:cs="Arial"/>
              </w:rPr>
            </w:pPr>
          </w:p>
        </w:tc>
        <w:tc>
          <w:tcPr>
            <w:tcW w:w="2552" w:type="dxa"/>
          </w:tcPr>
          <w:p w:rsidR="007A1B4A" w:rsidRPr="00A45BD4" w:rsidRDefault="007A1B4A">
            <w:pPr>
              <w:jc w:val="both"/>
              <w:rPr>
                <w:rFonts w:ascii="Arial" w:hAnsi="Arial" w:cs="Arial"/>
              </w:rPr>
            </w:pPr>
          </w:p>
        </w:tc>
        <w:tc>
          <w:tcPr>
            <w:tcW w:w="3119" w:type="dxa"/>
          </w:tcPr>
          <w:p w:rsidR="007A1B4A" w:rsidRPr="00A45BD4" w:rsidRDefault="007A1B4A">
            <w:pPr>
              <w:jc w:val="both"/>
              <w:rPr>
                <w:rFonts w:ascii="Arial" w:hAnsi="Arial" w:cs="Arial"/>
              </w:rPr>
            </w:pPr>
          </w:p>
        </w:tc>
      </w:tr>
    </w:tbl>
    <w:p w:rsidR="00E41C2D" w:rsidRPr="00A45BD4" w:rsidRDefault="00E41C2D" w:rsidP="00EF4901">
      <w:pPr>
        <w:pStyle w:val="Ttulo"/>
        <w:jc w:val="left"/>
        <w:rPr>
          <w:rFonts w:ascii="Arial" w:hAnsi="Arial" w:cs="Arial"/>
          <w:sz w:val="20"/>
          <w:szCs w:val="20"/>
        </w:rPr>
      </w:pPr>
    </w:p>
    <w:p w:rsidR="00E34CD5" w:rsidRPr="00A45BD4" w:rsidRDefault="00E41C2D" w:rsidP="00ED4B9B">
      <w:pPr>
        <w:pStyle w:val="Ttulo"/>
        <w:jc w:val="left"/>
        <w:rPr>
          <w:rFonts w:ascii="Arial" w:hAnsi="Arial" w:cs="Arial"/>
          <w:sz w:val="20"/>
          <w:szCs w:val="20"/>
        </w:rPr>
      </w:pPr>
      <w:r w:rsidRPr="00A45BD4">
        <w:rPr>
          <w:rFonts w:ascii="Arial" w:hAnsi="Arial" w:cs="Arial"/>
          <w:sz w:val="20"/>
          <w:szCs w:val="20"/>
        </w:rPr>
        <w:br w:type="page"/>
      </w:r>
    </w:p>
    <w:p w:rsidR="007A1B4A" w:rsidRPr="00A45BD4" w:rsidRDefault="007A1B4A">
      <w:pPr>
        <w:jc w:val="center"/>
        <w:rPr>
          <w:rFonts w:ascii="Arial" w:hAnsi="Arial" w:cs="Arial"/>
          <w:b/>
          <w:bCs/>
        </w:rPr>
      </w:pPr>
      <w:r w:rsidRPr="00A45BD4">
        <w:rPr>
          <w:rFonts w:ascii="Arial" w:hAnsi="Arial" w:cs="Arial"/>
          <w:b/>
          <w:bCs/>
        </w:rPr>
        <w:lastRenderedPageBreak/>
        <w:t>COMPLEMENTO DE DIVULGACIÓN</w:t>
      </w:r>
    </w:p>
    <w:p w:rsidR="00E41C2D" w:rsidRPr="00A45BD4" w:rsidRDefault="00E41C2D">
      <w:pPr>
        <w:jc w:val="center"/>
        <w:rPr>
          <w:rFonts w:ascii="Arial" w:hAnsi="Arial" w:cs="Arial"/>
          <w:b/>
          <w:bCs/>
        </w:rPr>
      </w:pPr>
    </w:p>
    <w:p w:rsidR="007A1B4A" w:rsidRPr="00A45BD4" w:rsidRDefault="007A1B4A">
      <w:pPr>
        <w:pStyle w:val="Ttulo"/>
        <w:jc w:val="right"/>
        <w:rPr>
          <w:rFonts w:ascii="Arial" w:hAnsi="Arial" w:cs="Arial"/>
          <w:sz w:val="20"/>
          <w:szCs w:val="20"/>
        </w:rPr>
      </w:pP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639"/>
      </w:tblGrid>
      <w:tr w:rsidR="007A1B4A" w:rsidRPr="00A45BD4">
        <w:tc>
          <w:tcPr>
            <w:tcW w:w="9639" w:type="dxa"/>
            <w:tcBorders>
              <w:top w:val="single" w:sz="6" w:space="0" w:color="auto"/>
              <w:bottom w:val="single" w:sz="6" w:space="0" w:color="auto"/>
            </w:tcBorders>
          </w:tcPr>
          <w:p w:rsidR="007A1B4A" w:rsidRPr="00A45BD4" w:rsidRDefault="007A1B4A" w:rsidP="00E34CD5">
            <w:pPr>
              <w:jc w:val="both"/>
              <w:rPr>
                <w:rFonts w:ascii="Arial" w:hAnsi="Arial" w:cs="Arial"/>
                <w:b/>
                <w:bCs/>
              </w:rPr>
            </w:pPr>
            <w:r w:rsidRPr="00A45BD4">
              <w:rPr>
                <w:rFonts w:ascii="Arial" w:hAnsi="Arial" w:cs="Arial"/>
                <w:b/>
                <w:bCs/>
              </w:rPr>
              <w:t xml:space="preserve">OBJETIVOS DEL CURSO </w:t>
            </w:r>
          </w:p>
          <w:p w:rsidR="00D65905" w:rsidRPr="00A45BD4" w:rsidRDefault="00D65905" w:rsidP="00E34CD5">
            <w:pPr>
              <w:jc w:val="both"/>
              <w:rPr>
                <w:rFonts w:ascii="Arial" w:eastAsia="Arial Unicode MS" w:hAnsi="Arial" w:cs="Arial"/>
              </w:rPr>
            </w:pPr>
            <w:r w:rsidRPr="00A45BD4">
              <w:rPr>
                <w:rFonts w:ascii="Arial" w:eastAsia="Arial Unicode MS" w:hAnsi="Arial" w:cs="Arial"/>
              </w:rPr>
              <w:t xml:space="preserve">El curso de Cálculo Diferencial e Integral en varias variables es tomado por los estudiantes de Física, Matemática e Ingeniería, después de los cursos de Cálculo en una variable y Algebra Lineal. Ello permite un desarrollo moderno y ágil acorde con su enfoque, esencialmente vectorial. La vastedad de los temas tratados, no permite ser minucioso en la demostración de los resultados, de modo que se trata de dejar en claro las ideas centrales con vista a sus aplicaciones en mecánica de fluidos, electricidad y magnetismo.  </w:t>
            </w:r>
          </w:p>
          <w:p w:rsidR="00D7049B" w:rsidRPr="00A45BD4" w:rsidRDefault="00D7049B" w:rsidP="00E34CD5">
            <w:pPr>
              <w:jc w:val="both"/>
              <w:rPr>
                <w:rFonts w:ascii="Arial" w:eastAsia="Arial Unicode MS" w:hAnsi="Arial" w:cs="Arial"/>
              </w:rPr>
            </w:pPr>
            <w:r w:rsidRPr="00A45BD4">
              <w:rPr>
                <w:rFonts w:ascii="Arial" w:eastAsia="Arial Unicode MS" w:hAnsi="Arial" w:cs="Arial"/>
              </w:rPr>
              <w:t>Se espera que el estudiante</w:t>
            </w:r>
          </w:p>
          <w:p w:rsidR="00D7049B" w:rsidRPr="00A45BD4" w:rsidRDefault="00D7049B" w:rsidP="00D7049B">
            <w:pPr>
              <w:numPr>
                <w:ilvl w:val="0"/>
                <w:numId w:val="15"/>
              </w:numPr>
              <w:jc w:val="both"/>
              <w:rPr>
                <w:rFonts w:ascii="Arial" w:hAnsi="Arial" w:cs="Arial"/>
              </w:rPr>
            </w:pPr>
            <w:r w:rsidRPr="00A45BD4">
              <w:rPr>
                <w:rFonts w:ascii="Arial" w:hAnsi="Arial" w:cs="Arial"/>
              </w:rPr>
              <w:t>Desarrolle ideas geométricas acerca de curvas y superficies, descriptas como gráficas de funciones, de manera implícita y en forma paramétrica. Utilice el ordenador para representarlas.</w:t>
            </w:r>
          </w:p>
          <w:p w:rsidR="00D7049B" w:rsidRPr="00A45BD4" w:rsidRDefault="00D7049B" w:rsidP="00D7049B">
            <w:pPr>
              <w:numPr>
                <w:ilvl w:val="0"/>
                <w:numId w:val="15"/>
              </w:numPr>
              <w:jc w:val="both"/>
              <w:rPr>
                <w:rFonts w:ascii="Arial" w:hAnsi="Arial" w:cs="Arial"/>
              </w:rPr>
            </w:pPr>
            <w:r w:rsidRPr="00A45BD4">
              <w:rPr>
                <w:rFonts w:ascii="Arial" w:hAnsi="Arial" w:cs="Arial"/>
              </w:rPr>
              <w:t>Adquiera técnicas de acotación de funciones de varias variables y las utilice en el cálculo de límites.</w:t>
            </w:r>
          </w:p>
          <w:p w:rsidR="00721B0F" w:rsidRPr="00A45BD4" w:rsidRDefault="00D7049B" w:rsidP="00721B0F">
            <w:pPr>
              <w:numPr>
                <w:ilvl w:val="0"/>
                <w:numId w:val="15"/>
              </w:numPr>
              <w:jc w:val="both"/>
              <w:rPr>
                <w:rFonts w:ascii="Arial" w:hAnsi="Arial" w:cs="Arial"/>
              </w:rPr>
            </w:pPr>
            <w:r w:rsidRPr="00A45BD4">
              <w:rPr>
                <w:rFonts w:ascii="Arial" w:hAnsi="Arial" w:cs="Arial"/>
              </w:rPr>
              <w:t>Domine ampliamente el cálculo de derivadas de funciones entre espacios euclídeos.</w:t>
            </w:r>
            <w:r w:rsidR="00C01006" w:rsidRPr="00A45BD4">
              <w:rPr>
                <w:rFonts w:ascii="Arial" w:hAnsi="Arial" w:cs="Arial"/>
              </w:rPr>
              <w:t xml:space="preserve"> </w:t>
            </w:r>
          </w:p>
          <w:p w:rsidR="00C01006" w:rsidRPr="00A45BD4" w:rsidRDefault="00C01006" w:rsidP="00C01006">
            <w:pPr>
              <w:numPr>
                <w:ilvl w:val="0"/>
                <w:numId w:val="15"/>
              </w:numPr>
              <w:jc w:val="both"/>
              <w:rPr>
                <w:rFonts w:ascii="Arial" w:hAnsi="Arial" w:cs="Arial"/>
              </w:rPr>
            </w:pPr>
            <w:r w:rsidRPr="00A45BD4">
              <w:rPr>
                <w:rFonts w:ascii="Arial" w:hAnsi="Arial" w:cs="Arial"/>
              </w:rPr>
              <w:t>Resuelva problemas de optimización.</w:t>
            </w:r>
          </w:p>
          <w:p w:rsidR="00D7049B" w:rsidRPr="00A45BD4" w:rsidRDefault="00D7049B" w:rsidP="00D7049B">
            <w:pPr>
              <w:numPr>
                <w:ilvl w:val="0"/>
                <w:numId w:val="15"/>
              </w:numPr>
              <w:jc w:val="both"/>
              <w:rPr>
                <w:rFonts w:ascii="Arial" w:hAnsi="Arial" w:cs="Arial"/>
              </w:rPr>
            </w:pPr>
            <w:r w:rsidRPr="00A45BD4">
              <w:rPr>
                <w:rFonts w:ascii="Arial" w:hAnsi="Arial" w:cs="Arial"/>
              </w:rPr>
              <w:t>Maneje las técnicas de integración de funciones de dos y tres variables y el uso de coordenadas polares y esféricas, para llevar los problemas a integrales de una variable resolubles con el ordenador o las tablas.</w:t>
            </w:r>
          </w:p>
          <w:p w:rsidR="00D7049B" w:rsidRPr="00A45BD4" w:rsidRDefault="00D7049B" w:rsidP="00D7049B">
            <w:pPr>
              <w:numPr>
                <w:ilvl w:val="0"/>
                <w:numId w:val="15"/>
              </w:numPr>
              <w:jc w:val="both"/>
              <w:rPr>
                <w:rFonts w:ascii="Arial" w:hAnsi="Arial" w:cs="Arial"/>
              </w:rPr>
            </w:pPr>
            <w:r w:rsidRPr="00A45BD4">
              <w:rPr>
                <w:rFonts w:ascii="Arial" w:hAnsi="Arial" w:cs="Arial"/>
              </w:rPr>
              <w:t>Adquiera técnicas de parametrización de curvas y superficies y calcule integrales de campos y formas.</w:t>
            </w:r>
          </w:p>
          <w:p w:rsidR="00D7049B" w:rsidRPr="00A45BD4" w:rsidRDefault="00D7049B" w:rsidP="00D7049B">
            <w:pPr>
              <w:numPr>
                <w:ilvl w:val="0"/>
                <w:numId w:val="15"/>
              </w:numPr>
              <w:jc w:val="both"/>
              <w:rPr>
                <w:rFonts w:ascii="Arial" w:hAnsi="Arial" w:cs="Arial"/>
              </w:rPr>
            </w:pPr>
            <w:r w:rsidRPr="00A45BD4">
              <w:rPr>
                <w:rFonts w:ascii="Arial" w:hAnsi="Arial" w:cs="Arial"/>
              </w:rPr>
              <w:t>Entienda los conceptos fundamentales de los operadores vectoriales y su papel en la representación de fenómenos físicos.</w:t>
            </w:r>
          </w:p>
          <w:p w:rsidR="00D65905" w:rsidRPr="00A45BD4" w:rsidRDefault="00D7049B" w:rsidP="00D7049B">
            <w:pPr>
              <w:numPr>
                <w:ilvl w:val="0"/>
                <w:numId w:val="15"/>
              </w:numPr>
              <w:jc w:val="both"/>
              <w:rPr>
                <w:rFonts w:ascii="Arial" w:hAnsi="Arial" w:cs="Arial"/>
              </w:rPr>
            </w:pPr>
            <w:r w:rsidRPr="00A45BD4">
              <w:rPr>
                <w:rFonts w:ascii="Arial" w:hAnsi="Arial" w:cs="Arial"/>
              </w:rPr>
              <w:t>Entienda los enunciados de los teoremas del Análisis Vectorial y sus aplicaciones.</w:t>
            </w:r>
          </w:p>
          <w:p w:rsidR="00912680" w:rsidRPr="00A45BD4" w:rsidRDefault="00912680" w:rsidP="00D7049B">
            <w:pPr>
              <w:numPr>
                <w:ilvl w:val="0"/>
                <w:numId w:val="15"/>
              </w:numPr>
              <w:jc w:val="both"/>
              <w:rPr>
                <w:rFonts w:ascii="Arial" w:hAnsi="Arial" w:cs="Arial"/>
              </w:rPr>
            </w:pPr>
            <w:r w:rsidRPr="00A45BD4">
              <w:rPr>
                <w:rFonts w:ascii="Arial" w:hAnsi="Arial" w:cs="Arial"/>
              </w:rPr>
              <w:t xml:space="preserve">Maneje </w:t>
            </w:r>
            <w:r w:rsidR="00721B0F" w:rsidRPr="00A45BD4">
              <w:rPr>
                <w:rFonts w:ascii="Arial" w:hAnsi="Arial" w:cs="Arial"/>
              </w:rPr>
              <w:t xml:space="preserve">el lenguaje de </w:t>
            </w:r>
            <w:r w:rsidRPr="00A45BD4">
              <w:rPr>
                <w:rFonts w:ascii="Arial" w:hAnsi="Arial" w:cs="Arial"/>
              </w:rPr>
              <w:t>formas diferenciales.</w:t>
            </w:r>
          </w:p>
        </w:tc>
      </w:tr>
    </w:tbl>
    <w:p w:rsidR="007A1B4A" w:rsidRPr="00A45BD4" w:rsidRDefault="007A1B4A">
      <w:pPr>
        <w:jc w:val="both"/>
        <w:rPr>
          <w:rFonts w:ascii="Arial" w:hAnsi="Arial" w:cs="Arial"/>
          <w:b/>
          <w:bCs/>
        </w:rPr>
      </w:pPr>
    </w:p>
    <w:tbl>
      <w:tblPr>
        <w:tblW w:w="9639" w:type="dxa"/>
        <w:tblInd w:w="70"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tblPr>
      <w:tblGrid>
        <w:gridCol w:w="9639"/>
      </w:tblGrid>
      <w:tr w:rsidR="001759F8" w:rsidRPr="00A45BD4">
        <w:tc>
          <w:tcPr>
            <w:tcW w:w="9639" w:type="dxa"/>
            <w:tcBorders>
              <w:top w:val="single" w:sz="6" w:space="0" w:color="auto"/>
              <w:bottom w:val="single" w:sz="6" w:space="0" w:color="auto"/>
            </w:tcBorders>
          </w:tcPr>
          <w:p w:rsidR="001759F8" w:rsidRPr="00A45BD4" w:rsidRDefault="001759F8" w:rsidP="001759F8">
            <w:pPr>
              <w:jc w:val="both"/>
              <w:rPr>
                <w:rFonts w:ascii="Arial" w:hAnsi="Arial" w:cs="Arial"/>
              </w:rPr>
            </w:pPr>
            <w:r w:rsidRPr="00A45BD4">
              <w:rPr>
                <w:rFonts w:ascii="Arial" w:hAnsi="Arial" w:cs="Arial"/>
              </w:rPr>
              <w:t>PROGRAMA SINTETICO (no más de 300 palabras):</w:t>
            </w:r>
          </w:p>
          <w:p w:rsidR="005100A3" w:rsidRPr="00A45BD4" w:rsidRDefault="005100A3" w:rsidP="001759F8">
            <w:pPr>
              <w:jc w:val="both"/>
              <w:rPr>
                <w:rFonts w:ascii="Arial" w:hAnsi="Arial" w:cs="Arial"/>
              </w:rPr>
            </w:pPr>
          </w:p>
          <w:p w:rsidR="005100A3" w:rsidRPr="00A45BD4" w:rsidRDefault="005100A3" w:rsidP="005100A3">
            <w:pPr>
              <w:jc w:val="both"/>
              <w:rPr>
                <w:rFonts w:ascii="Arial" w:hAnsi="Arial" w:cs="Arial"/>
                <w:b/>
                <w:bCs/>
              </w:rPr>
            </w:pPr>
            <w:r w:rsidRPr="00A45BD4">
              <w:rPr>
                <w:rFonts w:ascii="Arial" w:hAnsi="Arial" w:cs="Arial"/>
                <w:b/>
                <w:bCs/>
              </w:rPr>
              <w:t>Unidad 1: Diferenciación</w:t>
            </w:r>
          </w:p>
          <w:p w:rsidR="005100A3" w:rsidRPr="00A45BD4" w:rsidRDefault="005100A3" w:rsidP="005100A3">
            <w:pPr>
              <w:pStyle w:val="Textoindependiente"/>
              <w:rPr>
                <w:rFonts w:ascii="Arial" w:hAnsi="Arial" w:cs="Arial"/>
                <w:sz w:val="20"/>
                <w:szCs w:val="20"/>
              </w:rPr>
            </w:pPr>
            <w:r w:rsidRPr="00A45BD4">
              <w:rPr>
                <w:rFonts w:ascii="Arial" w:hAnsi="Arial" w:cs="Arial"/>
                <w:sz w:val="20"/>
                <w:szCs w:val="20"/>
              </w:rPr>
              <w:t>Concepto intuitivo de variedad. Ecuaciones implícitas. Gráficos de funciones. Descripción paramétrica. Técnicas para visualizar variedades. Coordenadas polares, cilíndricas y esféricas. Conceptos métricos elementales en el espacio euclídeo: conjuntos abiertos, cerrados y compactos. Límite y continuidad. Teorema del máximo y el mínimo. Diferenciación. Gradientes y derivadas direccionales. Hiperplano tangente al gráfico de de una función real. Propiedades de la derivada. Teorema del valor medio. Variedades de nivel; hiperplano tangente.</w:t>
            </w:r>
          </w:p>
          <w:p w:rsidR="005100A3" w:rsidRPr="00A45BD4" w:rsidRDefault="005100A3" w:rsidP="005100A3">
            <w:pPr>
              <w:jc w:val="both"/>
              <w:rPr>
                <w:rFonts w:ascii="Arial" w:hAnsi="Arial" w:cs="Arial"/>
                <w:b/>
                <w:bCs/>
              </w:rPr>
            </w:pPr>
          </w:p>
          <w:p w:rsidR="005100A3" w:rsidRPr="00A45BD4" w:rsidRDefault="005100A3" w:rsidP="005100A3">
            <w:pPr>
              <w:jc w:val="both"/>
              <w:rPr>
                <w:rFonts w:ascii="Arial" w:hAnsi="Arial" w:cs="Arial"/>
                <w:b/>
                <w:bCs/>
              </w:rPr>
            </w:pPr>
            <w:r w:rsidRPr="00A45BD4">
              <w:rPr>
                <w:rFonts w:ascii="Arial" w:hAnsi="Arial" w:cs="Arial"/>
                <w:b/>
                <w:bCs/>
              </w:rPr>
              <w:t>Unidad 2: Derivadas de orden superior</w:t>
            </w:r>
          </w:p>
          <w:p w:rsidR="005100A3" w:rsidRPr="00A45BD4" w:rsidRDefault="005100A3" w:rsidP="005100A3">
            <w:pPr>
              <w:pStyle w:val="Textoindependiente2"/>
            </w:pPr>
            <w:r w:rsidRPr="00A45BD4">
              <w:t xml:space="preserve">Derivadas parciales iteradas. Lema de Schwarz-Clairaut. Polinomio de Taylor. Extremos de funciones con valores reales. Extremos restringidos y multiplicadores de Lagrange. Aplicaciones. </w:t>
            </w:r>
          </w:p>
          <w:p w:rsidR="005100A3" w:rsidRPr="00A45BD4" w:rsidRDefault="005100A3" w:rsidP="005100A3">
            <w:pPr>
              <w:pStyle w:val="Textoindependiente2"/>
            </w:pPr>
          </w:p>
          <w:p w:rsidR="005100A3" w:rsidRPr="00A45BD4" w:rsidRDefault="005100A3" w:rsidP="005100A3">
            <w:pPr>
              <w:pStyle w:val="Textoindependiente2"/>
              <w:rPr>
                <w:b/>
                <w:bCs/>
              </w:rPr>
            </w:pPr>
            <w:r w:rsidRPr="00A45BD4">
              <w:rPr>
                <w:b/>
                <w:bCs/>
              </w:rPr>
              <w:t>Unidad 3. Funciones implícitas e inversas</w:t>
            </w:r>
          </w:p>
          <w:p w:rsidR="005100A3" w:rsidRPr="00A45BD4" w:rsidRDefault="005100A3" w:rsidP="005100A3">
            <w:pPr>
              <w:pStyle w:val="Textoindependiente2"/>
              <w:rPr>
                <w:b/>
                <w:bCs/>
              </w:rPr>
            </w:pPr>
            <w:r w:rsidRPr="00A45BD4">
              <w:t>Sistemas de ecuaciones no lineales. Teoremas de la función implícita y de la función inversa. Cálculo del diferencial para funciones implícitas. Laplaciano en polares. Parametrización de variedades definidas implícitamente. Cálculo de normales y tangentes.</w:t>
            </w:r>
          </w:p>
          <w:p w:rsidR="005100A3" w:rsidRPr="00A45BD4" w:rsidRDefault="005100A3" w:rsidP="005100A3">
            <w:pPr>
              <w:pStyle w:val="Textoindependiente2"/>
            </w:pPr>
          </w:p>
          <w:p w:rsidR="005100A3" w:rsidRPr="00A45BD4" w:rsidRDefault="005100A3" w:rsidP="005100A3">
            <w:pPr>
              <w:jc w:val="both"/>
              <w:rPr>
                <w:rFonts w:ascii="Arial" w:hAnsi="Arial" w:cs="Arial"/>
                <w:b/>
                <w:bCs/>
              </w:rPr>
            </w:pPr>
            <w:r w:rsidRPr="00A45BD4">
              <w:rPr>
                <w:rFonts w:ascii="Arial" w:hAnsi="Arial" w:cs="Arial"/>
                <w:b/>
                <w:bCs/>
              </w:rPr>
              <w:t>Unidad 4: Funciones con valores vectoriales</w:t>
            </w:r>
          </w:p>
          <w:p w:rsidR="005100A3" w:rsidRPr="00A45BD4" w:rsidRDefault="005100A3" w:rsidP="005100A3">
            <w:pPr>
              <w:jc w:val="both"/>
              <w:rPr>
                <w:rFonts w:ascii="Arial" w:hAnsi="Arial" w:cs="Arial"/>
              </w:rPr>
            </w:pPr>
            <w:r w:rsidRPr="00A45BD4">
              <w:rPr>
                <w:rFonts w:ascii="Arial" w:hAnsi="Arial" w:cs="Arial"/>
              </w:rPr>
              <w:t>Trayectorias y velocidad. Longitud de arco. Campos vectoriales. Divergencia y rotacional de un campo. Cálculo diferencial vectorial. Algunas ecuaciones diferenciales parciales.</w:t>
            </w:r>
          </w:p>
          <w:p w:rsidR="005100A3" w:rsidRPr="00A45BD4" w:rsidRDefault="005100A3" w:rsidP="005100A3">
            <w:pPr>
              <w:jc w:val="both"/>
              <w:rPr>
                <w:rFonts w:ascii="Arial" w:hAnsi="Arial" w:cs="Arial"/>
              </w:rPr>
            </w:pPr>
          </w:p>
          <w:p w:rsidR="005100A3" w:rsidRPr="00A45BD4" w:rsidRDefault="005100A3" w:rsidP="005100A3">
            <w:pPr>
              <w:jc w:val="both"/>
              <w:rPr>
                <w:rFonts w:ascii="Arial" w:hAnsi="Arial" w:cs="Arial"/>
                <w:b/>
                <w:bCs/>
              </w:rPr>
            </w:pPr>
            <w:r w:rsidRPr="00A45BD4">
              <w:rPr>
                <w:rFonts w:ascii="Arial" w:hAnsi="Arial" w:cs="Arial"/>
                <w:b/>
                <w:bCs/>
              </w:rPr>
              <w:t>Unidad 5: Integrales múltiples</w:t>
            </w:r>
          </w:p>
          <w:p w:rsidR="005100A3" w:rsidRPr="00A45BD4" w:rsidRDefault="005100A3" w:rsidP="005100A3">
            <w:pPr>
              <w:pStyle w:val="Textoindependiente2"/>
            </w:pPr>
            <w:r w:rsidRPr="00A45BD4">
              <w:t xml:space="preserve">Integral sobre un rectángulo. Principio de Cavalieri. Teorema de Fubini. Integrales sobre regiones más generales (regiones elementales). Cambio en el orden de integración. Integrales triples. Geometría de las funciones de </w:t>
            </w:r>
            <w:r w:rsidRPr="00A45BD4">
              <w:rPr>
                <w:b/>
                <w:bCs/>
              </w:rPr>
              <w:t>R</w:t>
            </w:r>
            <w:r w:rsidRPr="00A45BD4">
              <w:rPr>
                <w:b/>
                <w:bCs/>
                <w:vertAlign w:val="superscript"/>
              </w:rPr>
              <w:t>2</w:t>
            </w:r>
            <w:r w:rsidRPr="00A45BD4">
              <w:t xml:space="preserve"> a </w:t>
            </w:r>
            <w:r w:rsidRPr="00A45BD4">
              <w:rPr>
                <w:b/>
                <w:bCs/>
              </w:rPr>
              <w:t>R</w:t>
            </w:r>
            <w:r w:rsidRPr="00A45BD4">
              <w:rPr>
                <w:b/>
                <w:bCs/>
                <w:vertAlign w:val="superscript"/>
              </w:rPr>
              <w:t>2</w:t>
            </w:r>
            <w:r w:rsidRPr="00A45BD4">
              <w:rPr>
                <w:b/>
                <w:bCs/>
              </w:rPr>
              <w:t xml:space="preserve">. </w:t>
            </w:r>
            <w:r w:rsidRPr="00A45BD4">
              <w:t>Teorema del cambio de variables. Aplicaciones de las integrales múltiples.</w:t>
            </w:r>
          </w:p>
          <w:p w:rsidR="005100A3" w:rsidRPr="00A45BD4" w:rsidRDefault="005100A3" w:rsidP="005100A3">
            <w:pPr>
              <w:jc w:val="both"/>
              <w:rPr>
                <w:rFonts w:ascii="Arial" w:hAnsi="Arial" w:cs="Arial"/>
              </w:rPr>
            </w:pPr>
          </w:p>
          <w:p w:rsidR="005100A3" w:rsidRPr="00A45BD4" w:rsidRDefault="005100A3" w:rsidP="005100A3">
            <w:pPr>
              <w:jc w:val="both"/>
              <w:rPr>
                <w:rFonts w:ascii="Arial" w:hAnsi="Arial" w:cs="Arial"/>
                <w:b/>
                <w:bCs/>
              </w:rPr>
            </w:pPr>
            <w:r w:rsidRPr="00A45BD4">
              <w:rPr>
                <w:rFonts w:ascii="Arial" w:hAnsi="Arial" w:cs="Arial"/>
                <w:b/>
                <w:bCs/>
              </w:rPr>
              <w:t>Unidad 6: Integrales sobre variedades.</w:t>
            </w:r>
          </w:p>
          <w:p w:rsidR="005100A3" w:rsidRPr="00A45BD4" w:rsidRDefault="005100A3" w:rsidP="005100A3">
            <w:pPr>
              <w:pStyle w:val="Textoindependiente2"/>
            </w:pPr>
            <w:r w:rsidRPr="00A45BD4">
              <w:t xml:space="preserve">La integral de trayectoria. Integrales de línea. Regla de Barrow. Independencia del camino. Superficies </w:t>
            </w:r>
            <w:r w:rsidRPr="00A45BD4">
              <w:lastRenderedPageBreak/>
              <w:t>parametrizadas. Vector normal. Área de una superficie. Integrales de superficie de funciones escalares. Integrales de superficie de funciones vectoriales. Orientación.</w:t>
            </w:r>
          </w:p>
          <w:p w:rsidR="005100A3" w:rsidRPr="00A45BD4" w:rsidRDefault="005100A3" w:rsidP="005100A3">
            <w:pPr>
              <w:jc w:val="both"/>
              <w:rPr>
                <w:rFonts w:ascii="Arial" w:hAnsi="Arial" w:cs="Arial"/>
              </w:rPr>
            </w:pPr>
          </w:p>
          <w:p w:rsidR="005100A3" w:rsidRPr="00A45BD4" w:rsidRDefault="005100A3" w:rsidP="005100A3">
            <w:pPr>
              <w:jc w:val="both"/>
              <w:rPr>
                <w:rFonts w:ascii="Arial" w:hAnsi="Arial" w:cs="Arial"/>
                <w:b/>
                <w:bCs/>
              </w:rPr>
            </w:pPr>
            <w:r w:rsidRPr="00A45BD4">
              <w:rPr>
                <w:rFonts w:ascii="Arial" w:hAnsi="Arial" w:cs="Arial"/>
                <w:b/>
                <w:bCs/>
              </w:rPr>
              <w:t>Unidad 7: Teoremas integrales del Análisis Vectorial</w:t>
            </w:r>
          </w:p>
          <w:p w:rsidR="001759F8" w:rsidRPr="00A45BD4" w:rsidRDefault="005100A3" w:rsidP="005100A3">
            <w:pPr>
              <w:jc w:val="both"/>
              <w:rPr>
                <w:rFonts w:ascii="Arial" w:hAnsi="Arial" w:cs="Arial"/>
              </w:rPr>
            </w:pPr>
            <w:r w:rsidRPr="00A45BD4">
              <w:rPr>
                <w:rFonts w:ascii="Arial" w:hAnsi="Arial" w:cs="Arial"/>
              </w:rPr>
              <w:t>Teorema de Green. Teorema de Stokes en el plano. Campos conservativos. Teorema de Gauss. Formas diferenciales. Formas diferenciales exactas y cerradas. Potenciales. Teorema de Stokes para superficies orientadas con borde.</w:t>
            </w:r>
          </w:p>
        </w:tc>
      </w:tr>
    </w:tbl>
    <w:p w:rsidR="007A1B4A" w:rsidRPr="00A45BD4" w:rsidRDefault="007A1B4A">
      <w:pPr>
        <w:pStyle w:val="Ttulo"/>
        <w:jc w:val="right"/>
        <w:rPr>
          <w:rFonts w:ascii="Arial" w:hAnsi="Arial" w:cs="Arial"/>
          <w:sz w:val="20"/>
          <w:szCs w:val="20"/>
        </w:rPr>
      </w:pPr>
    </w:p>
    <w:sectPr w:rsidR="007A1B4A" w:rsidRPr="00A45BD4" w:rsidSect="009E34E5">
      <w:headerReference w:type="default" r:id="rId7"/>
      <w:footerReference w:type="default" r:id="rId8"/>
      <w:pgSz w:w="11906" w:h="16838"/>
      <w:pgMar w:top="1077" w:right="907" w:bottom="1134" w:left="1701" w:header="709" w:footer="709" w:gutter="0"/>
      <w:cols w:space="709"/>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920" w:rsidRDefault="00A03920">
      <w:r>
        <w:separator/>
      </w:r>
    </w:p>
  </w:endnote>
  <w:endnote w:type="continuationSeparator" w:id="1">
    <w:p w:rsidR="00A03920" w:rsidRDefault="00A03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91" w:rsidRDefault="00764094">
    <w:pPr>
      <w:pStyle w:val="Piedepgina"/>
      <w:framePr w:wrap="auto" w:vAnchor="text" w:hAnchor="margin" w:xAlign="center" w:y="1"/>
      <w:rPr>
        <w:rStyle w:val="Nmerodepgina"/>
      </w:rPr>
    </w:pPr>
    <w:r>
      <w:rPr>
        <w:rStyle w:val="Nmerodepgina"/>
      </w:rPr>
      <w:fldChar w:fldCharType="begin"/>
    </w:r>
    <w:r w:rsidR="00402A91">
      <w:rPr>
        <w:rStyle w:val="Nmerodepgina"/>
      </w:rPr>
      <w:instrText xml:space="preserve">PAGE  </w:instrText>
    </w:r>
    <w:r>
      <w:rPr>
        <w:rStyle w:val="Nmerodepgina"/>
      </w:rPr>
      <w:fldChar w:fldCharType="separate"/>
    </w:r>
    <w:r w:rsidR="00E701CC">
      <w:rPr>
        <w:rStyle w:val="Nmerodepgina"/>
        <w:noProof/>
      </w:rPr>
      <w:t>1</w:t>
    </w:r>
    <w:r>
      <w:rPr>
        <w:rStyle w:val="Nmerodepgina"/>
      </w:rPr>
      <w:fldChar w:fldCharType="end"/>
    </w:r>
  </w:p>
  <w:p w:rsidR="00402A91" w:rsidRDefault="00402A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920" w:rsidRDefault="00A03920">
      <w:r>
        <w:separator/>
      </w:r>
    </w:p>
  </w:footnote>
  <w:footnote w:type="continuationSeparator" w:id="1">
    <w:p w:rsidR="00A03920" w:rsidRDefault="00A03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A91" w:rsidRDefault="00764094">
    <w:pPr>
      <w:jc w:val="both"/>
    </w:pPr>
    <w:r>
      <w:rPr>
        <w:noProof/>
        <w:lang w:eastAsia="es-AR"/>
      </w:rPr>
      <w:pict>
        <v:shapetype id="_x0000_t202" coordsize="21600,21600" o:spt="202" path="m,l,21600r21600,l21600,xe">
          <v:stroke joinstyle="miter"/>
          <v:path gradientshapeok="t" o:connecttype="rect"/>
        </v:shapetype>
        <v:shape id="_x0000_s2049" type="#_x0000_t202" style="position:absolute;left:0;text-align:left;margin-left:44.55pt;margin-top:.55pt;width:396pt;height:43.2pt;z-index:251660288" o:allowincell="f">
          <v:textbox>
            <w:txbxContent>
              <w:p w:rsidR="00402A91" w:rsidRDefault="00402A91">
                <w:pPr>
                  <w:tabs>
                    <w:tab w:val="left" w:pos="6663"/>
                  </w:tabs>
                  <w:rPr>
                    <w:rFonts w:ascii="Arial" w:hAnsi="Arial" w:cs="Arial"/>
                  </w:rPr>
                </w:pPr>
                <w:r>
                  <w:rPr>
                    <w:rFonts w:ascii="Arial" w:hAnsi="Arial" w:cs="Arial"/>
                    <w:b/>
                    <w:bCs/>
                  </w:rPr>
                  <w:t>Ministerio de Cultura y Educación</w:t>
                </w:r>
                <w:r>
                  <w:rPr>
                    <w:rFonts w:ascii="Arial" w:hAnsi="Arial" w:cs="Arial"/>
                    <w:b/>
                    <w:bCs/>
                  </w:rPr>
                  <w:tab/>
                  <w:t xml:space="preserve">Hoja </w:t>
                </w:r>
                <w:r w:rsidR="00764094">
                  <w:rPr>
                    <w:rStyle w:val="Nmerodepgina"/>
                    <w:rFonts w:ascii="Arial" w:hAnsi="Arial" w:cs="Arial"/>
                  </w:rPr>
                  <w:fldChar w:fldCharType="begin"/>
                </w:r>
                <w:r>
                  <w:rPr>
                    <w:rStyle w:val="Nmerodepgina"/>
                    <w:rFonts w:ascii="Arial" w:hAnsi="Arial" w:cs="Arial"/>
                  </w:rPr>
                  <w:instrText xml:space="preserve"> PAGE </w:instrText>
                </w:r>
                <w:r w:rsidR="00764094">
                  <w:rPr>
                    <w:rStyle w:val="Nmerodepgina"/>
                    <w:rFonts w:ascii="Arial" w:hAnsi="Arial" w:cs="Arial"/>
                  </w:rPr>
                  <w:fldChar w:fldCharType="separate"/>
                </w:r>
                <w:r w:rsidR="00E701CC">
                  <w:rPr>
                    <w:rStyle w:val="Nmerodepgina"/>
                    <w:rFonts w:ascii="Arial" w:hAnsi="Arial" w:cs="Arial"/>
                    <w:noProof/>
                  </w:rPr>
                  <w:t>1</w:t>
                </w:r>
                <w:r w:rsidR="00764094">
                  <w:rPr>
                    <w:rStyle w:val="Nmerodepgina"/>
                    <w:rFonts w:ascii="Arial" w:hAnsi="Arial" w:cs="Arial"/>
                  </w:rPr>
                  <w:fldChar w:fldCharType="end"/>
                </w:r>
                <w:r>
                  <w:rPr>
                    <w:rStyle w:val="Nmerodepgina"/>
                    <w:rFonts w:ascii="Arial" w:hAnsi="Arial" w:cs="Arial"/>
                  </w:rPr>
                  <w:t>/</w:t>
                </w:r>
                <w:r w:rsidR="00764094">
                  <w:rPr>
                    <w:rStyle w:val="Nmerodepgina"/>
                    <w:rFonts w:ascii="Arial" w:hAnsi="Arial" w:cs="Arial"/>
                  </w:rPr>
                  <w:fldChar w:fldCharType="begin"/>
                </w:r>
                <w:r>
                  <w:rPr>
                    <w:rStyle w:val="Nmerodepgina"/>
                    <w:rFonts w:ascii="Arial" w:hAnsi="Arial" w:cs="Arial"/>
                  </w:rPr>
                  <w:instrText xml:space="preserve"> NUMPAGES </w:instrText>
                </w:r>
                <w:r w:rsidR="00764094">
                  <w:rPr>
                    <w:rStyle w:val="Nmerodepgina"/>
                    <w:rFonts w:ascii="Arial" w:hAnsi="Arial" w:cs="Arial"/>
                  </w:rPr>
                  <w:fldChar w:fldCharType="separate"/>
                </w:r>
                <w:r w:rsidR="00E701CC">
                  <w:rPr>
                    <w:rStyle w:val="Nmerodepgina"/>
                    <w:rFonts w:ascii="Arial" w:hAnsi="Arial" w:cs="Arial"/>
                    <w:noProof/>
                  </w:rPr>
                  <w:t>5</w:t>
                </w:r>
                <w:r w:rsidR="00764094">
                  <w:rPr>
                    <w:rStyle w:val="Nmerodepgina"/>
                    <w:rFonts w:ascii="Arial" w:hAnsi="Arial" w:cs="Arial"/>
                  </w:rPr>
                  <w:fldChar w:fldCharType="end"/>
                </w:r>
              </w:p>
              <w:p w:rsidR="00402A91" w:rsidRDefault="00402A91">
                <w:pPr>
                  <w:jc w:val="both"/>
                  <w:rPr>
                    <w:rFonts w:ascii="Arial" w:hAnsi="Arial" w:cs="Arial"/>
                  </w:rPr>
                </w:pPr>
                <w:r>
                  <w:rPr>
                    <w:rFonts w:ascii="Arial" w:hAnsi="Arial" w:cs="Arial"/>
                  </w:rPr>
                  <w:t>Universidad Nacional de San Luís</w:t>
                </w:r>
              </w:p>
              <w:p w:rsidR="00402A91" w:rsidRDefault="00402A91">
                <w:pPr>
                  <w:pStyle w:val="Encabezado"/>
                  <w:rPr>
                    <w:rFonts w:ascii="Arial" w:hAnsi="Arial" w:cs="Arial"/>
                  </w:rPr>
                </w:pPr>
                <w:r>
                  <w:rPr>
                    <w:rFonts w:ascii="Arial" w:hAnsi="Arial" w:cs="Arial"/>
                  </w:rPr>
                  <w:t>FACULTAD DE CIENCIAS FÍSICO MATEMÁTICA Y CIENCIAS NATURALES</w:t>
                </w:r>
              </w:p>
              <w:p w:rsidR="00402A91" w:rsidRDefault="00402A91">
                <w:pPr>
                  <w:rPr>
                    <w:rFonts w:ascii="Arial" w:hAnsi="Arial" w:cs="Arial"/>
                  </w:rPr>
                </w:pPr>
              </w:p>
            </w:txbxContent>
          </v:textbox>
        </v:shape>
      </w:pict>
    </w:r>
    <w:r w:rsidR="003D6837">
      <w:rPr>
        <w:noProof/>
        <w:lang w:eastAsia="es-AR"/>
      </w:rPr>
      <w:drawing>
        <wp:inline distT="0" distB="0" distL="0" distR="0">
          <wp:extent cx="457200" cy="561975"/>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57200" cy="561975"/>
                  </a:xfrm>
                  <a:prstGeom prst="rect">
                    <a:avLst/>
                  </a:prstGeom>
                  <a:noFill/>
                  <a:ln w="9525">
                    <a:noFill/>
                    <a:miter lim="800000"/>
                    <a:headEnd/>
                    <a:tailEnd/>
                  </a:ln>
                </pic:spPr>
              </pic:pic>
            </a:graphicData>
          </a:graphic>
        </wp:inline>
      </w:drawing>
    </w:r>
    <w:r w:rsidR="00402A91">
      <w:tab/>
    </w:r>
    <w:r w:rsidR="00402A91">
      <w:tab/>
    </w:r>
    <w:r w:rsidR="00402A91">
      <w:tab/>
    </w:r>
    <w:r w:rsidR="00402A91">
      <w:tab/>
    </w:r>
    <w:r w:rsidR="00402A91">
      <w:tab/>
    </w:r>
    <w:r w:rsidR="00402A91">
      <w:tab/>
    </w:r>
    <w:r w:rsidR="00402A91">
      <w:tab/>
    </w:r>
  </w:p>
  <w:p w:rsidR="00402A91" w:rsidRDefault="00402A91">
    <w:pPr>
      <w:pStyle w:val="Encabezado"/>
      <w:rPr>
        <w:sz w:val="14"/>
        <w:szCs w:val="14"/>
      </w:rPr>
    </w:pPr>
  </w:p>
  <w:p w:rsidR="00402A91" w:rsidRDefault="00402A91">
    <w:pPr>
      <w:pStyle w:val="Encabezado"/>
      <w:rPr>
        <w:b/>
        <w:bCs/>
      </w:rPr>
    </w:pPr>
  </w:p>
  <w:p w:rsidR="00402A91" w:rsidRDefault="00402A91">
    <w:pPr>
      <w:pStyle w:val="Encabezado"/>
      <w:rPr>
        <w:rFonts w:ascii="Arial" w:hAnsi="Arial" w:cs="Arial"/>
        <w:b/>
        <w:bCs/>
      </w:rPr>
    </w:pPr>
    <w:r>
      <w:rPr>
        <w:rFonts w:ascii="Arial" w:hAnsi="Arial" w:cs="Arial"/>
        <w:b/>
        <w:bCs/>
      </w:rPr>
      <w:t>PROGRAMA DEL CURSO: CALCULO II</w:t>
    </w:r>
  </w:p>
  <w:p w:rsidR="00506A82" w:rsidRDefault="00506A82">
    <w:pPr>
      <w:pStyle w:val="Encabezado"/>
      <w:rPr>
        <w:rFonts w:ascii="Arial" w:hAnsi="Arial" w:cs="Arial"/>
      </w:rPr>
    </w:pPr>
    <w:r>
      <w:rPr>
        <w:rFonts w:ascii="Arial" w:hAnsi="Arial" w:cs="Arial"/>
      </w:rPr>
      <w:t>Año: 201</w:t>
    </w:r>
    <w:r w:rsidR="00D54C53">
      <w:rPr>
        <w:rFonts w:ascii="Arial" w:hAnsi="Arial" w:cs="Arial"/>
      </w:rPr>
      <w:t>4</w:t>
    </w:r>
  </w:p>
  <w:p w:rsidR="00402A91" w:rsidRDefault="00402A91">
    <w:pPr>
      <w:pStyle w:val="Encabezado"/>
      <w:rPr>
        <w:rFonts w:ascii="Arial" w:hAnsi="Arial" w:cs="Arial"/>
      </w:rPr>
    </w:pPr>
    <w:r>
      <w:rPr>
        <w:rFonts w:ascii="Arial" w:hAnsi="Arial" w:cs="Arial"/>
      </w:rPr>
      <w:t>Departamento de: MATEMATICAS</w:t>
    </w:r>
  </w:p>
  <w:p w:rsidR="00402A91" w:rsidRDefault="00402A91">
    <w:pPr>
      <w:pStyle w:val="Encabezado"/>
      <w:rPr>
        <w:rFonts w:ascii="Arial" w:hAnsi="Arial" w:cs="Arial"/>
      </w:rPr>
    </w:pPr>
    <w:r>
      <w:rPr>
        <w:rFonts w:ascii="Arial" w:hAnsi="Arial" w:cs="Arial"/>
      </w:rPr>
      <w:t>Área: MATEMATICAS</w:t>
    </w:r>
  </w:p>
  <w:p w:rsidR="00402A91" w:rsidRDefault="00402A9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75C15A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
    <w:nsid w:val="07EA4C8B"/>
    <w:multiLevelType w:val="hybridMultilevel"/>
    <w:tmpl w:val="88DE48B8"/>
    <w:lvl w:ilvl="0" w:tplc="B262043C">
      <w:start w:val="1"/>
      <w:numFmt w:val="bullet"/>
      <w:lvlText w:val=""/>
      <w:lvlJc w:val="left"/>
      <w:pPr>
        <w:tabs>
          <w:tab w:val="num" w:pos="284"/>
        </w:tabs>
        <w:ind w:left="227" w:hanging="22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3">
    <w:nsid w:val="115E7B0D"/>
    <w:multiLevelType w:val="hybridMultilevel"/>
    <w:tmpl w:val="C9C65928"/>
    <w:lvl w:ilvl="0" w:tplc="0C0A0011">
      <w:start w:val="1"/>
      <w:numFmt w:val="decimal"/>
      <w:lvlText w:val="%1)"/>
      <w:lvlJc w:val="left"/>
      <w:pPr>
        <w:tabs>
          <w:tab w:val="num" w:pos="786"/>
        </w:tabs>
        <w:ind w:left="786"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141B0C17"/>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5">
    <w:nsid w:val="1483098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18DC60B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910253B"/>
    <w:multiLevelType w:val="hybridMultilevel"/>
    <w:tmpl w:val="25D248B4"/>
    <w:lvl w:ilvl="0" w:tplc="B262043C">
      <w:start w:val="1"/>
      <w:numFmt w:val="bullet"/>
      <w:lvlText w:val=""/>
      <w:lvlJc w:val="left"/>
      <w:pPr>
        <w:tabs>
          <w:tab w:val="num" w:pos="284"/>
        </w:tabs>
        <w:ind w:left="227" w:hanging="22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8">
    <w:nsid w:val="37590E8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3AA623D2"/>
    <w:multiLevelType w:val="hybridMultilevel"/>
    <w:tmpl w:val="B4B87EE0"/>
    <w:lvl w:ilvl="0" w:tplc="B262043C">
      <w:start w:val="1"/>
      <w:numFmt w:val="bullet"/>
      <w:lvlText w:val=""/>
      <w:lvlJc w:val="left"/>
      <w:pPr>
        <w:tabs>
          <w:tab w:val="num" w:pos="284"/>
        </w:tabs>
        <w:ind w:left="227" w:hanging="227"/>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4227153A"/>
    <w:multiLevelType w:val="hybridMultilevel"/>
    <w:tmpl w:val="FBC6730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5036010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2">
    <w:nsid w:val="5F504857"/>
    <w:multiLevelType w:val="singleLevel"/>
    <w:tmpl w:val="0C0A0017"/>
    <w:lvl w:ilvl="0">
      <w:start w:val="1"/>
      <w:numFmt w:val="lowerLetter"/>
      <w:lvlText w:val="%1)"/>
      <w:lvlJc w:val="left"/>
      <w:pPr>
        <w:tabs>
          <w:tab w:val="num" w:pos="360"/>
        </w:tabs>
        <w:ind w:left="360" w:hanging="360"/>
      </w:pPr>
      <w:rPr>
        <w:rFonts w:cs="Times New Roman" w:hint="default"/>
      </w:rPr>
    </w:lvl>
  </w:abstractNum>
  <w:abstractNum w:abstractNumId="13">
    <w:nsid w:val="6ADD0092"/>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14">
    <w:nsid w:val="6C820067"/>
    <w:multiLevelType w:val="singleLevel"/>
    <w:tmpl w:val="0C0A000F"/>
    <w:lvl w:ilvl="0">
      <w:start w:val="1"/>
      <w:numFmt w:val="decimal"/>
      <w:lvlText w:val="%1."/>
      <w:lvlJc w:val="left"/>
      <w:pPr>
        <w:tabs>
          <w:tab w:val="num" w:pos="360"/>
        </w:tabs>
        <w:ind w:left="360" w:hanging="360"/>
      </w:pPr>
      <w:rPr>
        <w:rFonts w:cs="Times New Roman"/>
      </w:rPr>
    </w:lvl>
  </w:abstractNum>
  <w:abstractNum w:abstractNumId="15">
    <w:nsid w:val="7D1B36F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1"/>
  </w:num>
  <w:num w:numId="2">
    <w:abstractNumId w:val="5"/>
  </w:num>
  <w:num w:numId="3">
    <w:abstractNumId w:val="12"/>
  </w:num>
  <w:num w:numId="4">
    <w:abstractNumId w:val="13"/>
  </w:num>
  <w:num w:numId="5">
    <w:abstractNumId w:val="4"/>
  </w:num>
  <w:num w:numId="6">
    <w:abstractNumId w:val="6"/>
  </w:num>
  <w:num w:numId="7">
    <w:abstractNumId w:val="8"/>
  </w:num>
  <w:num w:numId="8">
    <w:abstractNumId w:val="14"/>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15"/>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
  </w:num>
  <w:num w:numId="13">
    <w:abstractNumId w:val="7"/>
  </w:num>
  <w:num w:numId="14">
    <w:abstractNumId w:val="9"/>
  </w:num>
  <w:num w:numId="15">
    <w:abstractNumId w:val="2"/>
  </w:num>
  <w:num w:numId="16">
    <w:abstractNumId w:val="3"/>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7170"/>
    <o:shapelayout v:ext="edit">
      <o:idmap v:ext="edit" data="2"/>
    </o:shapelayout>
  </w:hdrShapeDefaults>
  <w:footnotePr>
    <w:footnote w:id="0"/>
    <w:footnote w:id="1"/>
  </w:footnotePr>
  <w:endnotePr>
    <w:endnote w:id="0"/>
    <w:endnote w:id="1"/>
  </w:endnotePr>
  <w:compat/>
  <w:rsids>
    <w:rsidRoot w:val="002D60AC"/>
    <w:rsid w:val="000054AD"/>
    <w:rsid w:val="00032671"/>
    <w:rsid w:val="00086A96"/>
    <w:rsid w:val="000D3FDD"/>
    <w:rsid w:val="000F12AA"/>
    <w:rsid w:val="0011579F"/>
    <w:rsid w:val="00117A8C"/>
    <w:rsid w:val="001228C8"/>
    <w:rsid w:val="00145691"/>
    <w:rsid w:val="00146B99"/>
    <w:rsid w:val="0016688F"/>
    <w:rsid w:val="001759F8"/>
    <w:rsid w:val="001B5722"/>
    <w:rsid w:val="001D034C"/>
    <w:rsid w:val="00204E2B"/>
    <w:rsid w:val="00215630"/>
    <w:rsid w:val="00225B41"/>
    <w:rsid w:val="00226F75"/>
    <w:rsid w:val="00240F4D"/>
    <w:rsid w:val="002467CA"/>
    <w:rsid w:val="00273DE2"/>
    <w:rsid w:val="00293113"/>
    <w:rsid w:val="002B12A9"/>
    <w:rsid w:val="002C6E94"/>
    <w:rsid w:val="002D48D4"/>
    <w:rsid w:val="002D60AC"/>
    <w:rsid w:val="002F4089"/>
    <w:rsid w:val="0032786D"/>
    <w:rsid w:val="003A6A41"/>
    <w:rsid w:val="003B2860"/>
    <w:rsid w:val="003B4752"/>
    <w:rsid w:val="003C3B57"/>
    <w:rsid w:val="003D6837"/>
    <w:rsid w:val="00402A91"/>
    <w:rsid w:val="00423030"/>
    <w:rsid w:val="004265E2"/>
    <w:rsid w:val="0045375A"/>
    <w:rsid w:val="0046341F"/>
    <w:rsid w:val="004C553E"/>
    <w:rsid w:val="00506A82"/>
    <w:rsid w:val="005100A3"/>
    <w:rsid w:val="0051319D"/>
    <w:rsid w:val="00513EF1"/>
    <w:rsid w:val="00515B6D"/>
    <w:rsid w:val="00537EE3"/>
    <w:rsid w:val="005800FA"/>
    <w:rsid w:val="005C78F4"/>
    <w:rsid w:val="00635B2A"/>
    <w:rsid w:val="0064569F"/>
    <w:rsid w:val="006546D9"/>
    <w:rsid w:val="0066572C"/>
    <w:rsid w:val="006670D0"/>
    <w:rsid w:val="006772DA"/>
    <w:rsid w:val="006A1AE6"/>
    <w:rsid w:val="006C05F2"/>
    <w:rsid w:val="006D0AFC"/>
    <w:rsid w:val="006D3211"/>
    <w:rsid w:val="006D6243"/>
    <w:rsid w:val="00721B0F"/>
    <w:rsid w:val="0075154C"/>
    <w:rsid w:val="00764094"/>
    <w:rsid w:val="007A00C4"/>
    <w:rsid w:val="007A1B4A"/>
    <w:rsid w:val="007B6EA3"/>
    <w:rsid w:val="007C3A8C"/>
    <w:rsid w:val="007C6AE2"/>
    <w:rsid w:val="007E2387"/>
    <w:rsid w:val="00841BDF"/>
    <w:rsid w:val="00853431"/>
    <w:rsid w:val="00867918"/>
    <w:rsid w:val="00870D59"/>
    <w:rsid w:val="00880C98"/>
    <w:rsid w:val="008B5B5B"/>
    <w:rsid w:val="008E5099"/>
    <w:rsid w:val="008E678B"/>
    <w:rsid w:val="008F4A1A"/>
    <w:rsid w:val="0090412C"/>
    <w:rsid w:val="00905959"/>
    <w:rsid w:val="00912680"/>
    <w:rsid w:val="00927B8B"/>
    <w:rsid w:val="00937783"/>
    <w:rsid w:val="00937A9C"/>
    <w:rsid w:val="009613C6"/>
    <w:rsid w:val="009711C3"/>
    <w:rsid w:val="00985CC0"/>
    <w:rsid w:val="00992D18"/>
    <w:rsid w:val="009A0D79"/>
    <w:rsid w:val="009A7952"/>
    <w:rsid w:val="009E34E5"/>
    <w:rsid w:val="00A03920"/>
    <w:rsid w:val="00A06AAE"/>
    <w:rsid w:val="00A45BD4"/>
    <w:rsid w:val="00A513C2"/>
    <w:rsid w:val="00A52E41"/>
    <w:rsid w:val="00A869EE"/>
    <w:rsid w:val="00A9355D"/>
    <w:rsid w:val="00AB6E87"/>
    <w:rsid w:val="00AE71BF"/>
    <w:rsid w:val="00B07CED"/>
    <w:rsid w:val="00B15099"/>
    <w:rsid w:val="00B33678"/>
    <w:rsid w:val="00B54088"/>
    <w:rsid w:val="00B64603"/>
    <w:rsid w:val="00B66401"/>
    <w:rsid w:val="00B667DE"/>
    <w:rsid w:val="00B81068"/>
    <w:rsid w:val="00B8520A"/>
    <w:rsid w:val="00B97418"/>
    <w:rsid w:val="00BA5543"/>
    <w:rsid w:val="00BB1DA2"/>
    <w:rsid w:val="00BB7A14"/>
    <w:rsid w:val="00BC1208"/>
    <w:rsid w:val="00BC5907"/>
    <w:rsid w:val="00BD0EA9"/>
    <w:rsid w:val="00BF6A7C"/>
    <w:rsid w:val="00C01006"/>
    <w:rsid w:val="00C02ADA"/>
    <w:rsid w:val="00C03FCB"/>
    <w:rsid w:val="00C82F0C"/>
    <w:rsid w:val="00CD31E8"/>
    <w:rsid w:val="00D276FF"/>
    <w:rsid w:val="00D41184"/>
    <w:rsid w:val="00D54C53"/>
    <w:rsid w:val="00D65905"/>
    <w:rsid w:val="00D7049B"/>
    <w:rsid w:val="00D843C6"/>
    <w:rsid w:val="00D903E8"/>
    <w:rsid w:val="00D95039"/>
    <w:rsid w:val="00DC5689"/>
    <w:rsid w:val="00DF7F25"/>
    <w:rsid w:val="00E00F40"/>
    <w:rsid w:val="00E34CD5"/>
    <w:rsid w:val="00E34FDD"/>
    <w:rsid w:val="00E41C2D"/>
    <w:rsid w:val="00E5400D"/>
    <w:rsid w:val="00E5574C"/>
    <w:rsid w:val="00E701CC"/>
    <w:rsid w:val="00E72AE7"/>
    <w:rsid w:val="00EA4375"/>
    <w:rsid w:val="00EA5FED"/>
    <w:rsid w:val="00EB0428"/>
    <w:rsid w:val="00ED4B9B"/>
    <w:rsid w:val="00ED7071"/>
    <w:rsid w:val="00EF44B6"/>
    <w:rsid w:val="00EF4901"/>
    <w:rsid w:val="00F0176E"/>
    <w:rsid w:val="00F164B9"/>
    <w:rsid w:val="00F45527"/>
    <w:rsid w:val="00F81728"/>
    <w:rsid w:val="00FB763C"/>
    <w:rsid w:val="00FC619F"/>
    <w:rsid w:val="00FE20D3"/>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4E5"/>
    <w:pPr>
      <w:autoSpaceDE w:val="0"/>
      <w:autoSpaceDN w:val="0"/>
      <w:spacing w:after="0" w:line="240" w:lineRule="auto"/>
    </w:pPr>
    <w:rPr>
      <w:sz w:val="20"/>
      <w:szCs w:val="20"/>
      <w:lang w:eastAsia="es-ES"/>
    </w:rPr>
  </w:style>
  <w:style w:type="paragraph" w:styleId="Ttulo1">
    <w:name w:val="heading 1"/>
    <w:basedOn w:val="Normal"/>
    <w:next w:val="Normal"/>
    <w:link w:val="Ttulo1Car"/>
    <w:uiPriority w:val="99"/>
    <w:qFormat/>
    <w:rsid w:val="009E34E5"/>
    <w:pPr>
      <w:keepNext/>
      <w:pBdr>
        <w:top w:val="single" w:sz="4" w:space="1" w:color="auto"/>
        <w:left w:val="single" w:sz="4" w:space="4" w:color="auto"/>
        <w:bottom w:val="single" w:sz="4" w:space="1" w:color="auto"/>
        <w:right w:val="single" w:sz="4" w:space="4" w:color="auto"/>
      </w:pBdr>
      <w:outlineLvl w:val="0"/>
    </w:pPr>
    <w:rPr>
      <w:lang w:val="es-ES_tradnl"/>
    </w:rPr>
  </w:style>
  <w:style w:type="paragraph" w:styleId="Ttulo2">
    <w:name w:val="heading 2"/>
    <w:basedOn w:val="Normal"/>
    <w:next w:val="Normal"/>
    <w:link w:val="Ttulo2Car"/>
    <w:uiPriority w:val="99"/>
    <w:qFormat/>
    <w:rsid w:val="009E34E5"/>
    <w:pPr>
      <w:keepNext/>
      <w:outlineLvl w:val="1"/>
    </w:pPr>
    <w:rPr>
      <w:sz w:val="24"/>
      <w:szCs w:val="24"/>
      <w:lang w:val="es-ES_tradnl"/>
    </w:rPr>
  </w:style>
  <w:style w:type="paragraph" w:styleId="Ttulo3">
    <w:name w:val="heading 3"/>
    <w:basedOn w:val="Normal"/>
    <w:next w:val="Normal"/>
    <w:link w:val="Ttulo3Car"/>
    <w:uiPriority w:val="99"/>
    <w:qFormat/>
    <w:rsid w:val="009E34E5"/>
    <w:pPr>
      <w:keepNext/>
      <w:jc w:val="center"/>
      <w:outlineLvl w:val="2"/>
    </w:pPr>
    <w:rPr>
      <w:rFonts w:ascii="Arial" w:hAnsi="Arial" w:cs="Arial"/>
      <w:b/>
      <w:bCs/>
      <w:sz w:val="24"/>
      <w:szCs w:val="24"/>
      <w:lang w:val="es-ES_tradnl"/>
    </w:rPr>
  </w:style>
  <w:style w:type="paragraph" w:styleId="Ttulo4">
    <w:name w:val="heading 4"/>
    <w:basedOn w:val="Normal"/>
    <w:next w:val="Normal"/>
    <w:link w:val="Ttulo4Car"/>
    <w:uiPriority w:val="99"/>
    <w:qFormat/>
    <w:rsid w:val="009E34E5"/>
    <w:pPr>
      <w:keepNext/>
      <w:spacing w:line="360" w:lineRule="auto"/>
      <w:jc w:val="center"/>
      <w:outlineLvl w:val="3"/>
    </w:pPr>
    <w:rPr>
      <w:b/>
      <w:bCs/>
      <w:lang w:val="es-ES_tradnl"/>
    </w:rPr>
  </w:style>
  <w:style w:type="paragraph" w:styleId="Ttulo5">
    <w:name w:val="heading 5"/>
    <w:basedOn w:val="Normal"/>
    <w:next w:val="Normal"/>
    <w:link w:val="Ttulo5Car"/>
    <w:uiPriority w:val="99"/>
    <w:qFormat/>
    <w:rsid w:val="009E34E5"/>
    <w:pPr>
      <w:keepNext/>
      <w:jc w:val="center"/>
      <w:outlineLvl w:val="4"/>
    </w:pPr>
    <w:rPr>
      <w:b/>
      <w:bCs/>
      <w:sz w:val="32"/>
      <w:szCs w:val="32"/>
      <w:lang w:val="es-ES_tradnl"/>
    </w:rPr>
  </w:style>
  <w:style w:type="paragraph" w:styleId="Ttulo6">
    <w:name w:val="heading 6"/>
    <w:basedOn w:val="Normal"/>
    <w:next w:val="Normal"/>
    <w:link w:val="Ttulo6Car"/>
    <w:uiPriority w:val="99"/>
    <w:qFormat/>
    <w:rsid w:val="009E34E5"/>
    <w:pPr>
      <w:keepNext/>
      <w:outlineLvl w:val="5"/>
    </w:pPr>
    <w:rPr>
      <w:sz w:val="24"/>
      <w:szCs w:val="24"/>
      <w:lang w:val="es-ES_tradnl"/>
    </w:rPr>
  </w:style>
  <w:style w:type="paragraph" w:styleId="Ttulo7">
    <w:name w:val="heading 7"/>
    <w:basedOn w:val="Normal"/>
    <w:next w:val="Normal"/>
    <w:link w:val="Ttulo7Car"/>
    <w:uiPriority w:val="99"/>
    <w:qFormat/>
    <w:rsid w:val="009E34E5"/>
    <w:pPr>
      <w:keepNext/>
      <w:outlineLvl w:val="6"/>
    </w:pPr>
    <w:rPr>
      <w:b/>
      <w:bCs/>
      <w:lang w:val="es-ES_tradnl"/>
    </w:rPr>
  </w:style>
  <w:style w:type="paragraph" w:styleId="Ttulo8">
    <w:name w:val="heading 8"/>
    <w:basedOn w:val="Normal"/>
    <w:next w:val="Normal"/>
    <w:link w:val="Ttulo8Car"/>
    <w:uiPriority w:val="99"/>
    <w:qFormat/>
    <w:rsid w:val="009E34E5"/>
    <w:pPr>
      <w:keepNext/>
      <w:outlineLvl w:val="7"/>
    </w:pPr>
    <w:rPr>
      <w:b/>
      <w:bCs/>
      <w:sz w:val="36"/>
      <w:szCs w:val="36"/>
      <w:lang w:val="es-ES_tradnl"/>
    </w:rPr>
  </w:style>
  <w:style w:type="paragraph" w:styleId="Ttulo9">
    <w:name w:val="heading 9"/>
    <w:basedOn w:val="Normal"/>
    <w:next w:val="Normal"/>
    <w:link w:val="Ttulo9Car"/>
    <w:uiPriority w:val="99"/>
    <w:qFormat/>
    <w:rsid w:val="009E34E5"/>
    <w:pPr>
      <w:keepNext/>
      <w:jc w:val="both"/>
      <w:outlineLvl w:val="8"/>
    </w:pPr>
    <w:rPr>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9E34E5"/>
    <w:rPr>
      <w:rFonts w:asciiTheme="majorHAnsi" w:eastAsiaTheme="majorEastAsia" w:hAnsiTheme="majorHAnsi" w:cstheme="majorBidi"/>
      <w:b/>
      <w:bCs/>
      <w:kern w:val="32"/>
      <w:sz w:val="32"/>
      <w:szCs w:val="32"/>
      <w:lang w:eastAsia="es-ES"/>
    </w:rPr>
  </w:style>
  <w:style w:type="character" w:customStyle="1" w:styleId="Ttulo2Car">
    <w:name w:val="Título 2 Car"/>
    <w:basedOn w:val="Fuentedeprrafopredeter"/>
    <w:link w:val="Ttulo2"/>
    <w:uiPriority w:val="9"/>
    <w:semiHidden/>
    <w:locked/>
    <w:rsid w:val="009E34E5"/>
    <w:rPr>
      <w:rFonts w:asciiTheme="majorHAnsi" w:eastAsiaTheme="majorEastAsia" w:hAnsiTheme="majorHAnsi" w:cstheme="majorBidi"/>
      <w:b/>
      <w:bCs/>
      <w:i/>
      <w:iCs/>
      <w:sz w:val="28"/>
      <w:szCs w:val="28"/>
      <w:lang w:eastAsia="es-ES"/>
    </w:rPr>
  </w:style>
  <w:style w:type="character" w:customStyle="1" w:styleId="Ttulo3Car">
    <w:name w:val="Título 3 Car"/>
    <w:basedOn w:val="Fuentedeprrafopredeter"/>
    <w:link w:val="Ttulo3"/>
    <w:uiPriority w:val="9"/>
    <w:semiHidden/>
    <w:locked/>
    <w:rsid w:val="009E34E5"/>
    <w:rPr>
      <w:rFonts w:asciiTheme="majorHAnsi" w:eastAsiaTheme="majorEastAsia" w:hAnsiTheme="majorHAnsi" w:cstheme="majorBidi"/>
      <w:b/>
      <w:bCs/>
      <w:sz w:val="26"/>
      <w:szCs w:val="26"/>
      <w:lang w:eastAsia="es-ES"/>
    </w:rPr>
  </w:style>
  <w:style w:type="character" w:customStyle="1" w:styleId="Ttulo4Car">
    <w:name w:val="Título 4 Car"/>
    <w:basedOn w:val="Fuentedeprrafopredeter"/>
    <w:link w:val="Ttulo4"/>
    <w:uiPriority w:val="9"/>
    <w:semiHidden/>
    <w:locked/>
    <w:rsid w:val="009E34E5"/>
    <w:rPr>
      <w:rFonts w:asciiTheme="minorHAnsi" w:eastAsiaTheme="minorEastAsia" w:hAnsiTheme="minorHAnsi" w:cstheme="minorBidi"/>
      <w:b/>
      <w:bCs/>
      <w:sz w:val="28"/>
      <w:szCs w:val="28"/>
      <w:lang w:eastAsia="es-ES"/>
    </w:rPr>
  </w:style>
  <w:style w:type="character" w:customStyle="1" w:styleId="Ttulo5Car">
    <w:name w:val="Título 5 Car"/>
    <w:basedOn w:val="Fuentedeprrafopredeter"/>
    <w:link w:val="Ttulo5"/>
    <w:uiPriority w:val="9"/>
    <w:semiHidden/>
    <w:locked/>
    <w:rsid w:val="009E34E5"/>
    <w:rPr>
      <w:rFonts w:asciiTheme="minorHAnsi" w:eastAsiaTheme="minorEastAsia" w:hAnsiTheme="minorHAnsi" w:cstheme="minorBidi"/>
      <w:b/>
      <w:bCs/>
      <w:i/>
      <w:iCs/>
      <w:sz w:val="26"/>
      <w:szCs w:val="26"/>
      <w:lang w:eastAsia="es-ES"/>
    </w:rPr>
  </w:style>
  <w:style w:type="character" w:customStyle="1" w:styleId="Ttulo6Car">
    <w:name w:val="Título 6 Car"/>
    <w:basedOn w:val="Fuentedeprrafopredeter"/>
    <w:link w:val="Ttulo6"/>
    <w:uiPriority w:val="9"/>
    <w:semiHidden/>
    <w:locked/>
    <w:rsid w:val="009E34E5"/>
    <w:rPr>
      <w:rFonts w:asciiTheme="minorHAnsi" w:eastAsiaTheme="minorEastAsia" w:hAnsiTheme="minorHAnsi" w:cstheme="minorBidi"/>
      <w:b/>
      <w:bCs/>
      <w:lang w:eastAsia="es-ES"/>
    </w:rPr>
  </w:style>
  <w:style w:type="character" w:customStyle="1" w:styleId="Ttulo7Car">
    <w:name w:val="Título 7 Car"/>
    <w:basedOn w:val="Fuentedeprrafopredeter"/>
    <w:link w:val="Ttulo7"/>
    <w:uiPriority w:val="9"/>
    <w:semiHidden/>
    <w:locked/>
    <w:rsid w:val="009E34E5"/>
    <w:rPr>
      <w:rFonts w:asciiTheme="minorHAnsi" w:eastAsiaTheme="minorEastAsia" w:hAnsiTheme="minorHAnsi" w:cstheme="minorBidi"/>
      <w:sz w:val="24"/>
      <w:szCs w:val="24"/>
      <w:lang w:eastAsia="es-ES"/>
    </w:rPr>
  </w:style>
  <w:style w:type="character" w:customStyle="1" w:styleId="Ttulo8Car">
    <w:name w:val="Título 8 Car"/>
    <w:basedOn w:val="Fuentedeprrafopredeter"/>
    <w:link w:val="Ttulo8"/>
    <w:uiPriority w:val="9"/>
    <w:semiHidden/>
    <w:locked/>
    <w:rsid w:val="009E34E5"/>
    <w:rPr>
      <w:rFonts w:asciiTheme="minorHAnsi" w:eastAsiaTheme="minorEastAsia" w:hAnsiTheme="minorHAnsi" w:cstheme="minorBidi"/>
      <w:i/>
      <w:iCs/>
      <w:sz w:val="24"/>
      <w:szCs w:val="24"/>
      <w:lang w:eastAsia="es-ES"/>
    </w:rPr>
  </w:style>
  <w:style w:type="character" w:customStyle="1" w:styleId="Ttulo9Car">
    <w:name w:val="Título 9 Car"/>
    <w:basedOn w:val="Fuentedeprrafopredeter"/>
    <w:link w:val="Ttulo9"/>
    <w:uiPriority w:val="9"/>
    <w:semiHidden/>
    <w:locked/>
    <w:rsid w:val="009E34E5"/>
    <w:rPr>
      <w:rFonts w:asciiTheme="majorHAnsi" w:eastAsiaTheme="majorEastAsia" w:hAnsiTheme="majorHAnsi" w:cstheme="majorBidi"/>
      <w:lang w:eastAsia="es-ES"/>
    </w:rPr>
  </w:style>
  <w:style w:type="paragraph" w:styleId="Textoindependiente">
    <w:name w:val="Body Text"/>
    <w:basedOn w:val="Normal"/>
    <w:link w:val="TextoindependienteCar"/>
    <w:uiPriority w:val="99"/>
    <w:rsid w:val="009E34E5"/>
    <w:rPr>
      <w:sz w:val="24"/>
      <w:szCs w:val="24"/>
      <w:lang w:val="es-ES_tradnl"/>
    </w:rPr>
  </w:style>
  <w:style w:type="character" w:customStyle="1" w:styleId="TextoindependienteCar">
    <w:name w:val="Texto independiente Car"/>
    <w:basedOn w:val="Fuentedeprrafopredeter"/>
    <w:link w:val="Textoindependiente"/>
    <w:uiPriority w:val="99"/>
    <w:semiHidden/>
    <w:locked/>
    <w:rsid w:val="009E34E5"/>
    <w:rPr>
      <w:rFonts w:cs="Times New Roman"/>
      <w:sz w:val="20"/>
      <w:szCs w:val="20"/>
      <w:lang w:eastAsia="es-ES"/>
    </w:rPr>
  </w:style>
  <w:style w:type="paragraph" w:styleId="Mapadeldocumento">
    <w:name w:val="Document Map"/>
    <w:basedOn w:val="Normal"/>
    <w:link w:val="MapadeldocumentoCar"/>
    <w:uiPriority w:val="99"/>
    <w:semiHidden/>
    <w:rsid w:val="009E34E5"/>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9E34E5"/>
    <w:rPr>
      <w:rFonts w:ascii="Segoe UI" w:hAnsi="Segoe UI" w:cs="Segoe UI"/>
      <w:sz w:val="16"/>
      <w:szCs w:val="16"/>
      <w:lang w:eastAsia="es-ES"/>
    </w:rPr>
  </w:style>
  <w:style w:type="paragraph" w:styleId="Textoindependiente2">
    <w:name w:val="Body Text 2"/>
    <w:basedOn w:val="Normal"/>
    <w:link w:val="Textoindependiente2Car"/>
    <w:uiPriority w:val="99"/>
    <w:rsid w:val="009E34E5"/>
    <w:pPr>
      <w:jc w:val="both"/>
    </w:pPr>
    <w:rPr>
      <w:rFonts w:ascii="Arial" w:hAnsi="Arial" w:cs="Arial"/>
    </w:rPr>
  </w:style>
  <w:style w:type="character" w:customStyle="1" w:styleId="Textoindependiente2Car">
    <w:name w:val="Texto independiente 2 Car"/>
    <w:basedOn w:val="Fuentedeprrafopredeter"/>
    <w:link w:val="Textoindependiente2"/>
    <w:uiPriority w:val="99"/>
    <w:semiHidden/>
    <w:locked/>
    <w:rsid w:val="009E34E5"/>
    <w:rPr>
      <w:rFonts w:cs="Times New Roman"/>
      <w:sz w:val="20"/>
      <w:szCs w:val="20"/>
      <w:lang w:eastAsia="es-ES"/>
    </w:rPr>
  </w:style>
  <w:style w:type="paragraph" w:styleId="Sangra2detindependiente">
    <w:name w:val="Body Text Indent 2"/>
    <w:basedOn w:val="Normal"/>
    <w:link w:val="Sangra2detindependienteCar"/>
    <w:uiPriority w:val="99"/>
    <w:rsid w:val="009E34E5"/>
    <w:pPr>
      <w:ind w:firstLine="708"/>
    </w:pPr>
    <w:rPr>
      <w:sz w:val="24"/>
      <w:szCs w:val="24"/>
    </w:rPr>
  </w:style>
  <w:style w:type="character" w:customStyle="1" w:styleId="Sangra2detindependienteCar">
    <w:name w:val="Sangría 2 de t. independiente Car"/>
    <w:basedOn w:val="Fuentedeprrafopredeter"/>
    <w:link w:val="Sangra2detindependiente"/>
    <w:uiPriority w:val="99"/>
    <w:semiHidden/>
    <w:locked/>
    <w:rsid w:val="009E34E5"/>
    <w:rPr>
      <w:rFonts w:cs="Times New Roman"/>
      <w:sz w:val="20"/>
      <w:szCs w:val="20"/>
      <w:lang w:eastAsia="es-ES"/>
    </w:rPr>
  </w:style>
  <w:style w:type="paragraph" w:styleId="Piedepgina">
    <w:name w:val="footer"/>
    <w:basedOn w:val="Normal"/>
    <w:link w:val="PiedepginaCar"/>
    <w:uiPriority w:val="99"/>
    <w:rsid w:val="009E34E5"/>
    <w:pPr>
      <w:tabs>
        <w:tab w:val="center" w:pos="4419"/>
        <w:tab w:val="right" w:pos="8838"/>
      </w:tabs>
    </w:pPr>
  </w:style>
  <w:style w:type="character" w:customStyle="1" w:styleId="PiedepginaCar">
    <w:name w:val="Pie de página Car"/>
    <w:basedOn w:val="Fuentedeprrafopredeter"/>
    <w:link w:val="Piedepgina"/>
    <w:uiPriority w:val="99"/>
    <w:semiHidden/>
    <w:locked/>
    <w:rsid w:val="009E34E5"/>
    <w:rPr>
      <w:rFonts w:cs="Times New Roman"/>
      <w:sz w:val="20"/>
      <w:szCs w:val="20"/>
      <w:lang w:eastAsia="es-ES"/>
    </w:rPr>
  </w:style>
  <w:style w:type="character" w:styleId="Nmerodepgina">
    <w:name w:val="page number"/>
    <w:basedOn w:val="Fuentedeprrafopredeter"/>
    <w:uiPriority w:val="99"/>
    <w:rsid w:val="009E34E5"/>
    <w:rPr>
      <w:rFonts w:cs="Times New Roman"/>
    </w:rPr>
  </w:style>
  <w:style w:type="paragraph" w:styleId="Ttulo">
    <w:name w:val="Title"/>
    <w:basedOn w:val="Normal"/>
    <w:link w:val="TtuloCar"/>
    <w:uiPriority w:val="99"/>
    <w:qFormat/>
    <w:rsid w:val="009E34E5"/>
    <w:pPr>
      <w:jc w:val="center"/>
    </w:pPr>
    <w:rPr>
      <w:b/>
      <w:bCs/>
      <w:sz w:val="28"/>
      <w:szCs w:val="28"/>
      <w:lang w:val="es-ES"/>
    </w:rPr>
  </w:style>
  <w:style w:type="paragraph" w:styleId="NormalWeb">
    <w:name w:val="Normal (Web)"/>
    <w:basedOn w:val="Normal"/>
    <w:uiPriority w:val="99"/>
    <w:rsid w:val="009E34E5"/>
    <w:pPr>
      <w:spacing w:before="100" w:after="100"/>
    </w:pPr>
    <w:rPr>
      <w:sz w:val="24"/>
      <w:szCs w:val="24"/>
      <w:lang w:val="es-ES"/>
    </w:rPr>
  </w:style>
  <w:style w:type="character" w:customStyle="1" w:styleId="TtuloCar">
    <w:name w:val="Título Car"/>
    <w:basedOn w:val="Fuentedeprrafopredeter"/>
    <w:link w:val="Ttulo"/>
    <w:uiPriority w:val="10"/>
    <w:locked/>
    <w:rsid w:val="009E34E5"/>
    <w:rPr>
      <w:rFonts w:asciiTheme="majorHAnsi" w:eastAsiaTheme="majorEastAsia" w:hAnsiTheme="majorHAnsi" w:cstheme="majorBidi"/>
      <w:b/>
      <w:bCs/>
      <w:kern w:val="28"/>
      <w:sz w:val="32"/>
      <w:szCs w:val="32"/>
      <w:lang w:eastAsia="es-ES"/>
    </w:rPr>
  </w:style>
  <w:style w:type="paragraph" w:styleId="Encabezado">
    <w:name w:val="header"/>
    <w:basedOn w:val="Normal"/>
    <w:link w:val="EncabezadoCar"/>
    <w:uiPriority w:val="99"/>
    <w:rsid w:val="009E34E5"/>
    <w:pPr>
      <w:tabs>
        <w:tab w:val="center" w:pos="4419"/>
        <w:tab w:val="right" w:pos="8838"/>
      </w:tabs>
    </w:pPr>
  </w:style>
  <w:style w:type="character" w:customStyle="1" w:styleId="EncabezadoCar">
    <w:name w:val="Encabezado Car"/>
    <w:basedOn w:val="Fuentedeprrafopredeter"/>
    <w:link w:val="Encabezado"/>
    <w:uiPriority w:val="99"/>
    <w:semiHidden/>
    <w:locked/>
    <w:rsid w:val="009E34E5"/>
    <w:rPr>
      <w:rFonts w:cs="Times New Roman"/>
      <w:sz w:val="20"/>
      <w:szCs w:val="20"/>
      <w:lang w:eastAsia="es-ES"/>
    </w:rPr>
  </w:style>
  <w:style w:type="paragraph" w:styleId="Textodeglobo">
    <w:name w:val="Balloon Text"/>
    <w:basedOn w:val="Normal"/>
    <w:link w:val="TextodegloboCar"/>
    <w:uiPriority w:val="99"/>
    <w:semiHidden/>
    <w:rsid w:val="006A1AE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E34E5"/>
    <w:rPr>
      <w:rFonts w:ascii="Segoe UI" w:hAnsi="Segoe UI" w:cs="Segoe UI"/>
      <w:sz w:val="18"/>
      <w:szCs w:val="18"/>
      <w:lang w:eastAsia="es-ES"/>
    </w:rPr>
  </w:style>
  <w:style w:type="paragraph" w:styleId="Sangra3detindependiente">
    <w:name w:val="Body Text Indent 3"/>
    <w:basedOn w:val="Normal"/>
    <w:link w:val="Sangra3detindependienteCar"/>
    <w:uiPriority w:val="99"/>
    <w:rsid w:val="00515B6D"/>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semiHidden/>
    <w:locked/>
    <w:rsid w:val="009E34E5"/>
    <w:rPr>
      <w:rFonts w:cs="Times New Roman"/>
      <w:sz w:val="16"/>
      <w:szCs w:val="16"/>
      <w:lang w:eastAsia="es-ES"/>
    </w:rPr>
  </w:style>
  <w:style w:type="character" w:styleId="Hipervnculo">
    <w:name w:val="Hyperlink"/>
    <w:basedOn w:val="Fuentedeprrafopredeter"/>
    <w:uiPriority w:val="99"/>
    <w:rsid w:val="00515B6D"/>
    <w:rPr>
      <w:rFonts w:cs="Times New Roman"/>
      <w:color w:val="0000FF"/>
      <w:u w:val="single"/>
    </w:rPr>
  </w:style>
  <w:style w:type="paragraph" w:styleId="Prrafodelista">
    <w:name w:val="List Paragraph"/>
    <w:basedOn w:val="Normal"/>
    <w:uiPriority w:val="34"/>
    <w:qFormat/>
    <w:rsid w:val="00645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8321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VISTO</vt:lpstr>
    </vt:vector>
  </TitlesOfParts>
  <Company>U.N.S.L.</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dc:title>
  <dc:creator>SECRETARIA  ACADEMICA</dc:creator>
  <cp:lastModifiedBy>usuario</cp:lastModifiedBy>
  <cp:revision>2</cp:revision>
  <cp:lastPrinted>2009-11-12T13:10:00Z</cp:lastPrinted>
  <dcterms:created xsi:type="dcterms:W3CDTF">2017-11-07T18:41:00Z</dcterms:created>
  <dcterms:modified xsi:type="dcterms:W3CDTF">2017-11-07T18:41:00Z</dcterms:modified>
</cp:coreProperties>
</file>